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6DFAF6" w14:textId="77777777" w:rsidR="00621639" w:rsidRDefault="00D04121" w:rsidP="00D04121">
      <w:pPr>
        <w:pStyle w:val="BodyText"/>
        <w:jc w:val="center"/>
        <w:rPr>
          <w:lang w:eastAsia="zh-TW"/>
        </w:rPr>
      </w:pPr>
      <w:r>
        <w:t>Improved Linearity GaAs</w:t>
      </w:r>
      <w:r w:rsidR="00621639">
        <w:t xml:space="preserve"> </w:t>
      </w:r>
      <w:proofErr w:type="spellStart"/>
      <w:r w:rsidR="00621639">
        <w:t>pHEMT</w:t>
      </w:r>
      <w:proofErr w:type="spellEnd"/>
      <w:r w:rsidR="00621639">
        <w:t xml:space="preserve"> Technology and</w:t>
      </w:r>
      <w:r w:rsidR="00621639">
        <w:rPr>
          <w:rFonts w:hint="eastAsia"/>
          <w:lang w:eastAsia="zh-TW"/>
        </w:rPr>
        <w:t xml:space="preserve"> </w:t>
      </w:r>
      <w:r w:rsidR="00621639">
        <w:t xml:space="preserve">the </w:t>
      </w:r>
      <w:r w:rsidR="00621639">
        <w:rPr>
          <w:rFonts w:hint="eastAsia"/>
          <w:lang w:eastAsia="zh-TW"/>
        </w:rPr>
        <w:t>Characterization</w:t>
      </w:r>
      <w:r>
        <w:t xml:space="preserve"> of</w:t>
      </w:r>
    </w:p>
    <w:p w14:paraId="5F5AC11D" w14:textId="28417DAB" w:rsidR="008F3F03" w:rsidRDefault="00621639" w:rsidP="00D04121">
      <w:pPr>
        <w:pStyle w:val="BodyText"/>
        <w:jc w:val="center"/>
        <w:rPr>
          <w:lang w:eastAsia="zh-TW"/>
        </w:rPr>
      </w:pPr>
      <w:r>
        <w:rPr>
          <w:rFonts w:hint="eastAsia"/>
          <w:lang w:eastAsia="zh-TW"/>
        </w:rPr>
        <w:t>Its</w:t>
      </w:r>
      <w:r w:rsidR="00D04121">
        <w:t xml:space="preserve"> </w:t>
      </w:r>
      <w:r>
        <w:rPr>
          <w:rFonts w:hint="eastAsia"/>
          <w:lang w:eastAsia="zh-TW"/>
        </w:rPr>
        <w:t xml:space="preserve">Third-Order </w:t>
      </w:r>
      <w:r w:rsidR="00D04121">
        <w:t>Intermodulation Distortion</w:t>
      </w:r>
    </w:p>
    <w:p w14:paraId="37AF5E36" w14:textId="77777777" w:rsidR="008F3F03" w:rsidRDefault="008F3F03">
      <w:pPr>
        <w:jc w:val="center"/>
        <w:rPr>
          <w:b/>
          <w:sz w:val="28"/>
        </w:rPr>
      </w:pPr>
    </w:p>
    <w:p w14:paraId="7B70A150" w14:textId="45902FB1" w:rsidR="00CC72AF" w:rsidRPr="00CC72AF" w:rsidRDefault="00ED17FD" w:rsidP="00ED17FD">
      <w:pPr>
        <w:pStyle w:val="Heading1"/>
        <w:jc w:val="center"/>
        <w:rPr>
          <w:lang w:eastAsia="zh-TW"/>
        </w:rPr>
      </w:pPr>
      <w:r w:rsidRPr="00ED17FD">
        <w:rPr>
          <w:lang w:eastAsia="zh-TW"/>
        </w:rPr>
        <w:t xml:space="preserve">Yong-Han Lin*, </w:t>
      </w:r>
      <w:proofErr w:type="spellStart"/>
      <w:r w:rsidR="00F31AFD">
        <w:rPr>
          <w:lang w:eastAsia="zh-TW"/>
        </w:rPr>
        <w:t>Shuan</w:t>
      </w:r>
      <w:proofErr w:type="spellEnd"/>
      <w:r w:rsidR="00F31AFD">
        <w:rPr>
          <w:lang w:eastAsia="zh-TW"/>
        </w:rPr>
        <w:t>-Ming Li,</w:t>
      </w:r>
      <w:r w:rsidR="00F31AFD">
        <w:rPr>
          <w:rFonts w:hint="eastAsia"/>
          <w:lang w:eastAsia="zh-TW"/>
        </w:rPr>
        <w:t xml:space="preserve"> </w:t>
      </w:r>
      <w:r w:rsidR="00F31AFD">
        <w:rPr>
          <w:lang w:eastAsia="zh-TW"/>
        </w:rPr>
        <w:t xml:space="preserve">Sheng-Hsien Liu, </w:t>
      </w:r>
      <w:r w:rsidRPr="00ED17FD">
        <w:rPr>
          <w:lang w:eastAsia="zh-TW"/>
        </w:rPr>
        <w:t>Fan-Hsiu Huang*</w:t>
      </w:r>
      <w:r w:rsidR="00F31AFD">
        <w:rPr>
          <w:rFonts w:hint="eastAsia"/>
          <w:lang w:eastAsia="zh-TW"/>
        </w:rPr>
        <w:t>, Cheng-</w:t>
      </w:r>
      <w:proofErr w:type="spellStart"/>
      <w:r w:rsidR="00F31AFD">
        <w:rPr>
          <w:rFonts w:hint="eastAsia"/>
          <w:lang w:eastAsia="zh-TW"/>
        </w:rPr>
        <w:t>Kuo</w:t>
      </w:r>
      <w:proofErr w:type="spellEnd"/>
      <w:r w:rsidR="00F31AFD">
        <w:rPr>
          <w:rFonts w:hint="eastAsia"/>
          <w:lang w:eastAsia="zh-TW"/>
        </w:rPr>
        <w:t xml:space="preserve"> Lin, Yu-Chi Wang</w:t>
      </w:r>
    </w:p>
    <w:p w14:paraId="5F29A599" w14:textId="77777777" w:rsidR="008F3F03" w:rsidRDefault="008F3F03">
      <w:pPr>
        <w:jc w:val="center"/>
        <w:rPr>
          <w:sz w:val="24"/>
        </w:rPr>
      </w:pPr>
    </w:p>
    <w:p w14:paraId="5BC2D09F" w14:textId="49046186" w:rsidR="008F3F03" w:rsidRDefault="003C4CB6">
      <w:pPr>
        <w:jc w:val="center"/>
        <w:rPr>
          <w:color w:val="000000" w:themeColor="text1"/>
          <w:lang w:eastAsia="zh-TW"/>
        </w:rPr>
      </w:pPr>
      <w:r w:rsidRPr="003C4CB6">
        <w:rPr>
          <w:lang w:eastAsia="zh-TW"/>
        </w:rPr>
        <w:t xml:space="preserve">WIN Semiconductors Corp., </w:t>
      </w:r>
      <w:proofErr w:type="spellStart"/>
      <w:r w:rsidRPr="003C4CB6">
        <w:rPr>
          <w:lang w:eastAsia="zh-TW"/>
        </w:rPr>
        <w:t>Guishan</w:t>
      </w:r>
      <w:proofErr w:type="spellEnd"/>
      <w:r w:rsidRPr="003C4CB6">
        <w:rPr>
          <w:lang w:eastAsia="zh-TW"/>
        </w:rPr>
        <w:t xml:space="preserve"> District, Taoyuan City 33383, Taiwan</w:t>
      </w:r>
    </w:p>
    <w:p w14:paraId="6CA94777" w14:textId="05F40E01" w:rsidR="00CC72AF" w:rsidRDefault="00A7178F">
      <w:pPr>
        <w:jc w:val="center"/>
      </w:pPr>
      <w:r>
        <w:rPr>
          <w:rFonts w:hint="eastAsia"/>
          <w:color w:val="000000" w:themeColor="text1"/>
          <w:lang w:eastAsia="zh-TW"/>
        </w:rPr>
        <w:t>*</w:t>
      </w:r>
      <w:r w:rsidR="00F31AFD">
        <w:rPr>
          <w:color w:val="000000" w:themeColor="text1"/>
          <w:lang w:eastAsia="zh-TW"/>
        </w:rPr>
        <w:t>E-mail: yonghanl@</w:t>
      </w:r>
      <w:r w:rsidR="00F31AFD">
        <w:rPr>
          <w:rFonts w:hint="eastAsia"/>
          <w:color w:val="000000" w:themeColor="text1"/>
          <w:lang w:eastAsia="zh-TW"/>
        </w:rPr>
        <w:t>winfoundry</w:t>
      </w:r>
      <w:r w:rsidR="006830FD" w:rsidRPr="006830FD">
        <w:rPr>
          <w:color w:val="000000" w:themeColor="text1"/>
          <w:lang w:eastAsia="zh-TW"/>
        </w:rPr>
        <w:t>.com and fhhuang@winfoundry.com</w:t>
      </w:r>
    </w:p>
    <w:p w14:paraId="5BCA4F22" w14:textId="77777777" w:rsidR="008F3F03" w:rsidRDefault="008F3F03">
      <w:pPr>
        <w:jc w:val="center"/>
      </w:pPr>
    </w:p>
    <w:p w14:paraId="7B4AB05A" w14:textId="07CACFF3" w:rsidR="008F3F03" w:rsidRDefault="008F3F03">
      <w:pPr>
        <w:pStyle w:val="Heading2"/>
        <w:tabs>
          <w:tab w:val="left" w:pos="270"/>
        </w:tabs>
        <w:rPr>
          <w:b/>
          <w:smallCaps w:val="0"/>
        </w:rPr>
      </w:pPr>
      <w:r>
        <w:rPr>
          <w:b/>
          <w:smallCaps w:val="0"/>
        </w:rPr>
        <w:t xml:space="preserve">Keywords: </w:t>
      </w:r>
      <w:r w:rsidR="001C4245">
        <w:rPr>
          <w:rFonts w:hint="eastAsia"/>
          <w:b/>
          <w:smallCaps w:val="0"/>
          <w:lang w:eastAsia="zh-TW"/>
        </w:rPr>
        <w:t xml:space="preserve">linearity, </w:t>
      </w:r>
      <w:proofErr w:type="spellStart"/>
      <w:r w:rsidR="001C4245">
        <w:rPr>
          <w:rFonts w:hint="eastAsia"/>
          <w:b/>
          <w:smallCaps w:val="0"/>
          <w:lang w:eastAsia="zh-TW"/>
        </w:rPr>
        <w:t>pHEMT</w:t>
      </w:r>
      <w:proofErr w:type="spellEnd"/>
      <w:r w:rsidR="001C4245">
        <w:rPr>
          <w:rFonts w:hint="eastAsia"/>
          <w:b/>
          <w:smallCaps w:val="0"/>
          <w:lang w:eastAsia="zh-TW"/>
        </w:rPr>
        <w:t>, OIP3, IMD3, trapping</w:t>
      </w:r>
      <w:r w:rsidR="00930F8A">
        <w:rPr>
          <w:rFonts w:hint="eastAsia"/>
          <w:b/>
          <w:smallCaps w:val="0"/>
          <w:lang w:eastAsia="zh-TW"/>
        </w:rPr>
        <w:t>, memory effect</w:t>
      </w:r>
    </w:p>
    <w:p w14:paraId="7B5C6733" w14:textId="77777777" w:rsidR="008F3F03" w:rsidRDefault="008F3F03"/>
    <w:p w14:paraId="22F00F22" w14:textId="77777777" w:rsidR="008F3F03" w:rsidRDefault="008F3F03">
      <w:pPr>
        <w:pStyle w:val="CommentText"/>
        <w:rPr>
          <w:lang w:eastAsia="zh-TW"/>
        </w:rPr>
        <w:sectPr w:rsidR="008F3F03">
          <w:pgSz w:w="12240" w:h="15840" w:code="1"/>
          <w:pgMar w:top="1440" w:right="1008" w:bottom="1440" w:left="1008" w:header="720" w:footer="720" w:gutter="0"/>
          <w:paperSrc w:first="1" w:other="1"/>
          <w:cols w:space="720"/>
        </w:sectPr>
      </w:pPr>
    </w:p>
    <w:p w14:paraId="6E814BB6" w14:textId="012BF69E" w:rsidR="008F3F03" w:rsidRDefault="008F3F03">
      <w:pPr>
        <w:pStyle w:val="Heading2"/>
        <w:tabs>
          <w:tab w:val="left" w:pos="270"/>
        </w:tabs>
        <w:rPr>
          <w:b/>
          <w:smallCaps w:val="0"/>
          <w:lang w:eastAsia="zh-TW"/>
        </w:rPr>
      </w:pPr>
      <w:r>
        <w:rPr>
          <w:b/>
          <w:smallCaps w:val="0"/>
        </w:rPr>
        <w:t>Abstract</w:t>
      </w:r>
    </w:p>
    <w:p w14:paraId="4AF544FD" w14:textId="2758E700" w:rsidR="00DF5BF0" w:rsidRPr="002B66CE" w:rsidRDefault="007A21F4">
      <w:pPr>
        <w:pStyle w:val="BodyText2"/>
        <w:tabs>
          <w:tab w:val="left" w:pos="270"/>
        </w:tabs>
        <w:rPr>
          <w:b/>
          <w:lang w:eastAsia="zh-TW"/>
        </w:rPr>
      </w:pPr>
      <w:r>
        <w:rPr>
          <w:b/>
        </w:rPr>
        <w:tab/>
      </w:r>
      <w:r w:rsidR="00963E51" w:rsidRPr="00963E51">
        <w:rPr>
          <w:rFonts w:hint="eastAsia"/>
          <w:b/>
          <w:lang w:eastAsia="zh-TW"/>
        </w:rPr>
        <w:t>In this work, we present an overview of WIN</w:t>
      </w:r>
      <w:r w:rsidR="00963E51">
        <w:rPr>
          <w:b/>
          <w:lang w:eastAsia="zh-TW"/>
        </w:rPr>
        <w:t>’</w:t>
      </w:r>
      <w:r w:rsidR="00963E51" w:rsidRPr="00963E51">
        <w:rPr>
          <w:rFonts w:hint="eastAsia"/>
          <w:b/>
          <w:lang w:eastAsia="zh-TW"/>
        </w:rPr>
        <w:t>s latest generation of 0.15-</w:t>
      </w:r>
      <w:r w:rsidR="003C19E7">
        <w:rPr>
          <w:rFonts w:hint="eastAsia"/>
          <w:b/>
          <w:lang w:eastAsia="zh-TW"/>
        </w:rPr>
        <w:sym w:font="Symbol" w:char="F06D"/>
      </w:r>
      <w:r w:rsidR="00963E51" w:rsidRPr="00963E51">
        <w:rPr>
          <w:rFonts w:hint="eastAsia"/>
          <w:b/>
          <w:lang w:eastAsia="zh-TW"/>
        </w:rPr>
        <w:t xml:space="preserve">m GaAs </w:t>
      </w:r>
      <w:proofErr w:type="spellStart"/>
      <w:r w:rsidR="00963E51" w:rsidRPr="00963E51">
        <w:rPr>
          <w:rFonts w:hint="eastAsia"/>
          <w:b/>
          <w:lang w:eastAsia="zh-TW"/>
        </w:rPr>
        <w:t>pHEMT</w:t>
      </w:r>
      <w:proofErr w:type="spellEnd"/>
      <w:r w:rsidR="00963E51" w:rsidRPr="00963E51">
        <w:rPr>
          <w:rFonts w:hint="eastAsia"/>
          <w:b/>
          <w:lang w:eastAsia="zh-TW"/>
        </w:rPr>
        <w:t xml:space="preserve"> technology specifically optimiz</w:t>
      </w:r>
      <w:r w:rsidR="00954EC6">
        <w:rPr>
          <w:rFonts w:hint="eastAsia"/>
          <w:b/>
          <w:lang w:eastAsia="zh-TW"/>
        </w:rPr>
        <w:t xml:space="preserve">ed for highly linear PAs for </w:t>
      </w:r>
      <w:r w:rsidR="00963E51" w:rsidRPr="00963E51">
        <w:rPr>
          <w:rFonts w:hint="eastAsia"/>
          <w:b/>
          <w:lang w:eastAsia="zh-TW"/>
        </w:rPr>
        <w:t>advanced mm-wave communication systems.</w:t>
      </w:r>
      <w:r w:rsidR="000D3C45">
        <w:rPr>
          <w:rFonts w:hint="eastAsia"/>
          <w:b/>
          <w:lang w:eastAsia="zh-TW"/>
        </w:rPr>
        <w:t xml:space="preserve"> </w:t>
      </w:r>
      <w:r w:rsidR="000D3C45" w:rsidRPr="000D3C45">
        <w:rPr>
          <w:rFonts w:hint="eastAsia"/>
          <w:b/>
          <w:lang w:eastAsia="zh-TW"/>
        </w:rPr>
        <w:t>When compared with the prior technology</w:t>
      </w:r>
      <w:r w:rsidR="000D3C45" w:rsidRPr="000D3C45">
        <w:rPr>
          <w:b/>
          <w:lang w:eastAsia="zh-TW"/>
        </w:rPr>
        <w:t xml:space="preserve"> PP15-51</w:t>
      </w:r>
      <w:r w:rsidR="000D3C45" w:rsidRPr="000D3C45">
        <w:rPr>
          <w:rFonts w:hint="eastAsia"/>
          <w:b/>
          <w:lang w:eastAsia="zh-TW"/>
        </w:rPr>
        <w:t xml:space="preserve"> at either 5.8 or 29 GHz</w:t>
      </w:r>
      <w:r w:rsidR="000D3C45">
        <w:rPr>
          <w:rFonts w:hint="eastAsia"/>
          <w:b/>
          <w:lang w:eastAsia="zh-TW"/>
        </w:rPr>
        <w:t>, the new technology PP15-61</w:t>
      </w:r>
      <w:r w:rsidR="000D3C45" w:rsidRPr="000D3C45">
        <w:rPr>
          <w:rFonts w:hint="eastAsia"/>
          <w:b/>
          <w:lang w:eastAsia="zh-TW"/>
        </w:rPr>
        <w:t xml:space="preserve"> outperforms the prior one</w:t>
      </w:r>
      <w:r w:rsidR="00954EC6">
        <w:rPr>
          <w:rFonts w:hint="eastAsia"/>
          <w:b/>
          <w:lang w:eastAsia="zh-TW"/>
        </w:rPr>
        <w:t xml:space="preserve"> </w:t>
      </w:r>
      <w:r w:rsidR="000D3C45" w:rsidRPr="000D3C45">
        <w:rPr>
          <w:rFonts w:hint="eastAsia"/>
          <w:b/>
          <w:lang w:eastAsia="zh-TW"/>
        </w:rPr>
        <w:t xml:space="preserve">in multiple respects, including enhanced </w:t>
      </w:r>
      <w:r w:rsidR="000D3C45" w:rsidRPr="000D3C45">
        <w:rPr>
          <w:rFonts w:hint="eastAsia"/>
          <w:b/>
          <w:i/>
          <w:lang w:eastAsia="zh-TW"/>
        </w:rPr>
        <w:t>P</w:t>
      </w:r>
      <w:r w:rsidR="000D3C45" w:rsidRPr="000D3C45">
        <w:rPr>
          <w:rFonts w:hint="eastAsia"/>
          <w:b/>
          <w:vertAlign w:val="subscript"/>
          <w:lang w:eastAsia="zh-TW"/>
        </w:rPr>
        <w:t>out</w:t>
      </w:r>
      <w:r w:rsidR="000D3C45" w:rsidRPr="000D3C45">
        <w:rPr>
          <w:rFonts w:hint="eastAsia"/>
          <w:b/>
          <w:lang w:eastAsia="zh-TW"/>
        </w:rPr>
        <w:t xml:space="preserve">, </w:t>
      </w:r>
      <w:r w:rsidR="000D3C45" w:rsidRPr="000D3C45">
        <w:rPr>
          <w:b/>
          <w:lang w:eastAsia="zh-TW"/>
        </w:rPr>
        <w:t>an additional</w:t>
      </w:r>
      <w:r w:rsidR="000D3C45" w:rsidRPr="000D3C45">
        <w:rPr>
          <w:rFonts w:hint="eastAsia"/>
          <w:b/>
          <w:lang w:eastAsia="zh-TW"/>
        </w:rPr>
        <w:t xml:space="preserve"> </w:t>
      </w:r>
      <w:r w:rsidR="000D3C45" w:rsidRPr="000D3C45">
        <w:rPr>
          <w:b/>
          <w:lang w:eastAsia="zh-TW"/>
        </w:rPr>
        <w:t>linear gain</w:t>
      </w:r>
      <w:r w:rsidR="000D3C45" w:rsidRPr="000D3C45">
        <w:rPr>
          <w:rFonts w:hint="eastAsia"/>
          <w:b/>
          <w:lang w:eastAsia="zh-TW"/>
        </w:rPr>
        <w:t xml:space="preserve"> of &gt; 1 dB, </w:t>
      </w:r>
      <w:r w:rsidR="000D3C45" w:rsidRPr="000D3C45">
        <w:rPr>
          <w:b/>
          <w:lang w:eastAsia="zh-TW"/>
        </w:rPr>
        <w:t xml:space="preserve">a 10 </w:t>
      </w:r>
      <w:r w:rsidR="000D3C45" w:rsidRPr="000D3C45">
        <w:rPr>
          <w:b/>
          <w:i/>
          <w:lang w:eastAsia="zh-TW"/>
        </w:rPr>
        <w:t>percentage point</w:t>
      </w:r>
      <w:r w:rsidR="000D3C45" w:rsidRPr="000D3C45">
        <w:rPr>
          <w:b/>
          <w:lang w:eastAsia="zh-TW"/>
        </w:rPr>
        <w:t xml:space="preserve"> increase in peak PAE </w:t>
      </w:r>
      <w:r w:rsidR="000D3C45" w:rsidRPr="000D3C45">
        <w:rPr>
          <w:rFonts w:hint="eastAsia"/>
          <w:b/>
          <w:lang w:eastAsia="zh-TW"/>
        </w:rPr>
        <w:t xml:space="preserve">(from </w:t>
      </w:r>
      <w:r w:rsidR="000D3C45" w:rsidRPr="000D3C45">
        <w:rPr>
          <w:rFonts w:hint="eastAsia"/>
          <w:b/>
          <w:lang w:eastAsia="zh-TW"/>
        </w:rPr>
        <w:sym w:font="Symbol" w:char="F0BB"/>
      </w:r>
      <w:r w:rsidR="000D3C45" w:rsidRPr="000D3C45">
        <w:rPr>
          <w:rFonts w:hint="eastAsia"/>
          <w:b/>
          <w:lang w:eastAsia="zh-TW"/>
        </w:rPr>
        <w:t xml:space="preserve"> 44</w:t>
      </w:r>
      <w:r w:rsidR="000D3C45" w:rsidRPr="000D3C45">
        <w:rPr>
          <w:b/>
          <w:lang w:eastAsia="zh-TW"/>
        </w:rPr>
        <w:t xml:space="preserve">% </w:t>
      </w:r>
      <w:r w:rsidR="000D3C45" w:rsidRPr="000D3C45">
        <w:rPr>
          <w:rFonts w:hint="eastAsia"/>
          <w:b/>
          <w:lang w:eastAsia="zh-TW"/>
        </w:rPr>
        <w:t>to</w:t>
      </w:r>
      <w:r w:rsidR="000D3C45" w:rsidRPr="000D3C45">
        <w:rPr>
          <w:b/>
          <w:lang w:eastAsia="zh-TW"/>
        </w:rPr>
        <w:t xml:space="preserve"> </w:t>
      </w:r>
      <w:r w:rsidR="000D3C45" w:rsidRPr="000D3C45">
        <w:rPr>
          <w:b/>
          <w:lang w:eastAsia="zh-TW"/>
        </w:rPr>
        <w:sym w:font="Symbol" w:char="F0BB"/>
      </w:r>
      <w:r w:rsidR="000D3C45" w:rsidRPr="000D3C45">
        <w:rPr>
          <w:rFonts w:hint="eastAsia"/>
          <w:b/>
          <w:lang w:eastAsia="zh-TW"/>
        </w:rPr>
        <w:t xml:space="preserve"> 54</w:t>
      </w:r>
      <w:r w:rsidR="000D3C45" w:rsidRPr="000D3C45">
        <w:rPr>
          <w:b/>
          <w:lang w:eastAsia="zh-TW"/>
        </w:rPr>
        <w:t>%</w:t>
      </w:r>
      <w:r w:rsidR="00A2146A">
        <w:rPr>
          <w:rFonts w:hint="eastAsia"/>
          <w:b/>
          <w:lang w:eastAsia="zh-TW"/>
        </w:rPr>
        <w:t xml:space="preserve"> at 29 GHz), and,</w:t>
      </w:r>
      <w:r w:rsidR="000D3C45" w:rsidRPr="000D3C45">
        <w:rPr>
          <w:rFonts w:hint="eastAsia"/>
          <w:b/>
          <w:lang w:eastAsia="zh-TW"/>
        </w:rPr>
        <w:t xml:space="preserve"> most notably, </w:t>
      </w:r>
      <w:r w:rsidR="000D3C45" w:rsidRPr="000D3C45">
        <w:rPr>
          <w:b/>
          <w:lang w:eastAsia="zh-TW"/>
        </w:rPr>
        <w:t xml:space="preserve">an improvement of </w:t>
      </w:r>
      <w:r w:rsidR="000D3C45" w:rsidRPr="000D3C45">
        <w:rPr>
          <w:b/>
          <w:lang w:eastAsia="zh-TW"/>
        </w:rPr>
        <w:sym w:font="Symbol" w:char="F0BB"/>
      </w:r>
      <w:r w:rsidR="000D3C45" w:rsidRPr="000D3C45">
        <w:rPr>
          <w:rFonts w:hint="eastAsia"/>
          <w:b/>
          <w:lang w:eastAsia="zh-TW"/>
        </w:rPr>
        <w:t xml:space="preserve"> </w:t>
      </w:r>
      <w:r w:rsidR="000D3C45" w:rsidRPr="000D3C45">
        <w:rPr>
          <w:b/>
          <w:lang w:eastAsia="zh-TW"/>
        </w:rPr>
        <w:t>3 dB in OIP3 when operated in the linear regions at</w:t>
      </w:r>
      <w:r w:rsidR="000D3C45" w:rsidRPr="000D3C45">
        <w:rPr>
          <w:rFonts w:hint="eastAsia"/>
          <w:b/>
          <w:lang w:eastAsia="zh-TW"/>
        </w:rPr>
        <w:t xml:space="preserve"> </w:t>
      </w:r>
      <w:r w:rsidR="000D3C45" w:rsidRPr="000D3C45">
        <w:rPr>
          <w:b/>
          <w:lang w:eastAsia="zh-TW"/>
        </w:rPr>
        <w:t>29 GHz</w:t>
      </w:r>
      <w:r w:rsidR="000D3C45" w:rsidRPr="002B66CE">
        <w:rPr>
          <w:rFonts w:hint="eastAsia"/>
          <w:b/>
          <w:lang w:eastAsia="zh-TW"/>
        </w:rPr>
        <w:t>. A</w:t>
      </w:r>
      <w:r w:rsidR="000D3C45" w:rsidRPr="002B66CE">
        <w:rPr>
          <w:b/>
          <w:lang w:eastAsia="zh-TW"/>
        </w:rPr>
        <w:t xml:space="preserve">s part of routine characterization, </w:t>
      </w:r>
      <w:r w:rsidR="002B66CE">
        <w:rPr>
          <w:rFonts w:hint="eastAsia"/>
          <w:b/>
          <w:lang w:eastAsia="zh-TW"/>
        </w:rPr>
        <w:t xml:space="preserve">the </w:t>
      </w:r>
      <w:r w:rsidR="000D3C45" w:rsidRPr="002B66CE">
        <w:rPr>
          <w:b/>
          <w:lang w:eastAsia="zh-TW"/>
        </w:rPr>
        <w:t xml:space="preserve">IMD3 </w:t>
      </w:r>
      <w:r w:rsidR="002B66CE">
        <w:rPr>
          <w:rFonts w:hint="eastAsia"/>
          <w:b/>
          <w:lang w:eastAsia="zh-TW"/>
        </w:rPr>
        <w:t xml:space="preserve">asymmetry </w:t>
      </w:r>
      <w:r w:rsidR="000D3C45" w:rsidRPr="002B66CE">
        <w:rPr>
          <w:b/>
          <w:lang w:eastAsia="zh-TW"/>
        </w:rPr>
        <w:t>was</w:t>
      </w:r>
      <w:r w:rsidR="000D3C45" w:rsidRPr="002B66CE">
        <w:rPr>
          <w:rFonts w:hint="eastAsia"/>
          <w:b/>
          <w:lang w:eastAsia="zh-TW"/>
        </w:rPr>
        <w:t xml:space="preserve"> further </w:t>
      </w:r>
      <w:r w:rsidR="000D3C45" w:rsidRPr="002B66CE">
        <w:rPr>
          <w:b/>
          <w:lang w:eastAsia="zh-TW"/>
        </w:rPr>
        <w:t>compared for both technologies.</w:t>
      </w:r>
      <w:r w:rsidR="002B66CE">
        <w:rPr>
          <w:rFonts w:hint="eastAsia"/>
          <w:b/>
          <w:lang w:eastAsia="zh-TW"/>
        </w:rPr>
        <w:t xml:space="preserve"> Its behavior </w:t>
      </w:r>
      <w:r w:rsidR="00954EC6">
        <w:rPr>
          <w:rFonts w:hint="eastAsia"/>
          <w:b/>
          <w:lang w:eastAsia="zh-TW"/>
        </w:rPr>
        <w:t>can be</w:t>
      </w:r>
      <w:r w:rsidR="002B66CE">
        <w:rPr>
          <w:rFonts w:hint="eastAsia"/>
          <w:b/>
          <w:lang w:eastAsia="zh-TW"/>
        </w:rPr>
        <w:t xml:space="preserve"> </w:t>
      </w:r>
      <w:r w:rsidR="002B66CE">
        <w:rPr>
          <w:b/>
          <w:lang w:eastAsia="zh-TW"/>
        </w:rPr>
        <w:t>descriptive</w:t>
      </w:r>
      <w:r w:rsidR="002B66CE">
        <w:rPr>
          <w:rFonts w:hint="eastAsia"/>
          <w:b/>
          <w:lang w:eastAsia="zh-TW"/>
        </w:rPr>
        <w:t xml:space="preserve">ly interpreted in terms of a </w:t>
      </w:r>
      <w:r w:rsidR="002B66CE">
        <w:rPr>
          <w:b/>
          <w:lang w:eastAsia="zh-TW"/>
        </w:rPr>
        <w:t>physical</w:t>
      </w:r>
      <w:r w:rsidR="002B66CE">
        <w:rPr>
          <w:rFonts w:hint="eastAsia"/>
          <w:b/>
          <w:lang w:eastAsia="zh-TW"/>
        </w:rPr>
        <w:t xml:space="preserve"> </w:t>
      </w:r>
      <w:r w:rsidR="00954EC6">
        <w:rPr>
          <w:rFonts w:hint="eastAsia"/>
          <w:b/>
          <w:lang w:eastAsia="zh-TW"/>
        </w:rPr>
        <w:t>scenario</w:t>
      </w:r>
      <w:r w:rsidR="002B66CE">
        <w:rPr>
          <w:rFonts w:hint="eastAsia"/>
          <w:b/>
          <w:lang w:eastAsia="zh-TW"/>
        </w:rPr>
        <w:t xml:space="preserve"> considering</w:t>
      </w:r>
      <w:r w:rsidR="002B66CE" w:rsidRPr="002B66CE">
        <w:rPr>
          <w:rFonts w:hint="eastAsia"/>
          <w:b/>
          <w:lang w:eastAsia="zh-TW"/>
        </w:rPr>
        <w:t xml:space="preserve"> </w:t>
      </w:r>
      <w:r w:rsidR="002B66CE">
        <w:rPr>
          <w:rFonts w:hint="eastAsia"/>
          <w:b/>
          <w:lang w:eastAsia="zh-TW"/>
        </w:rPr>
        <w:t xml:space="preserve">effects due to </w:t>
      </w:r>
      <w:r w:rsidR="002B66CE" w:rsidRPr="002B66CE">
        <w:rPr>
          <w:b/>
          <w:lang w:eastAsia="zh-TW"/>
        </w:rPr>
        <w:t xml:space="preserve">charge trapping, </w:t>
      </w:r>
      <w:r w:rsidR="002B66CE">
        <w:rPr>
          <w:rFonts w:hint="eastAsia"/>
          <w:b/>
          <w:lang w:eastAsia="zh-TW"/>
        </w:rPr>
        <w:t>thermal properties</w:t>
      </w:r>
      <w:r w:rsidR="002B66CE" w:rsidRPr="002B66CE">
        <w:rPr>
          <w:rFonts w:hint="eastAsia"/>
          <w:b/>
          <w:lang w:eastAsia="zh-TW"/>
        </w:rPr>
        <w:t xml:space="preserve">, </w:t>
      </w:r>
      <w:r w:rsidR="002B66CE">
        <w:rPr>
          <w:b/>
          <w:lang w:eastAsia="zh-TW"/>
        </w:rPr>
        <w:t>and</w:t>
      </w:r>
      <w:r w:rsidR="002B66CE">
        <w:rPr>
          <w:rFonts w:hint="eastAsia"/>
          <w:b/>
          <w:lang w:eastAsia="zh-TW"/>
        </w:rPr>
        <w:t xml:space="preserve"> </w:t>
      </w:r>
      <w:r w:rsidR="00D84F76">
        <w:rPr>
          <w:rFonts w:hint="eastAsia"/>
          <w:b/>
          <w:lang w:eastAsia="zh-TW"/>
        </w:rPr>
        <w:t xml:space="preserve">the </w:t>
      </w:r>
      <w:r w:rsidR="002B66CE" w:rsidRPr="002B66CE">
        <w:rPr>
          <w:b/>
          <w:lang w:eastAsia="zh-TW"/>
        </w:rPr>
        <w:t>bias networks</w:t>
      </w:r>
      <w:r w:rsidR="002B66CE" w:rsidRPr="002B66CE">
        <w:rPr>
          <w:rFonts w:hint="eastAsia"/>
          <w:b/>
          <w:lang w:eastAsia="zh-TW"/>
        </w:rPr>
        <w:t xml:space="preserve"> used in the measurements</w:t>
      </w:r>
      <w:r w:rsidR="002B66CE">
        <w:rPr>
          <w:rFonts w:hint="eastAsia"/>
          <w:b/>
          <w:lang w:eastAsia="zh-TW"/>
        </w:rPr>
        <w:t>.</w:t>
      </w:r>
    </w:p>
    <w:p w14:paraId="3091E411" w14:textId="77777777" w:rsidR="00DF5BF0" w:rsidRPr="006E7C99" w:rsidRDefault="00DF5BF0">
      <w:pPr>
        <w:pStyle w:val="BodyText2"/>
        <w:rPr>
          <w:sz w:val="16"/>
          <w:szCs w:val="16"/>
          <w:lang w:eastAsia="zh-TW"/>
        </w:rPr>
      </w:pPr>
    </w:p>
    <w:p w14:paraId="67D0B86E" w14:textId="1799E185" w:rsidR="008F3F03" w:rsidRDefault="008F3F03">
      <w:pPr>
        <w:pStyle w:val="Heading2"/>
        <w:rPr>
          <w:lang w:eastAsia="zh-TW"/>
        </w:rPr>
      </w:pPr>
      <w:r>
        <w:t>Introduction</w:t>
      </w:r>
    </w:p>
    <w:p w14:paraId="4D404CE5" w14:textId="77777777" w:rsidR="008F3F03" w:rsidRPr="006E7C99" w:rsidRDefault="008F3F03">
      <w:pPr>
        <w:rPr>
          <w:sz w:val="16"/>
          <w:szCs w:val="16"/>
        </w:rPr>
      </w:pPr>
    </w:p>
    <w:p w14:paraId="52DC5800" w14:textId="3A306C55" w:rsidR="00D976E0" w:rsidRDefault="008F3F03" w:rsidP="00B94329">
      <w:pPr>
        <w:pStyle w:val="BodyText2"/>
        <w:tabs>
          <w:tab w:val="left" w:pos="270"/>
        </w:tabs>
        <w:rPr>
          <w:lang w:eastAsia="zh-TW"/>
        </w:rPr>
      </w:pPr>
      <w:r>
        <w:tab/>
      </w:r>
      <w:proofErr w:type="spellStart"/>
      <w:r w:rsidR="00501A19">
        <w:t>A</w:t>
      </w:r>
      <w:r w:rsidR="00B12319">
        <w:rPr>
          <w:rFonts w:hint="eastAsia"/>
          <w:lang w:eastAsia="zh-TW"/>
        </w:rPr>
        <w:t>l</w:t>
      </w:r>
      <w:r w:rsidR="00975527">
        <w:t>GaAs</w:t>
      </w:r>
      <w:proofErr w:type="spellEnd"/>
      <w:r w:rsidR="00975527">
        <w:t>/</w:t>
      </w:r>
      <w:proofErr w:type="spellStart"/>
      <w:r w:rsidR="00975527">
        <w:t>InGaAs</w:t>
      </w:r>
      <w:proofErr w:type="spellEnd"/>
      <w:r w:rsidR="00975527">
        <w:t xml:space="preserve">/GaAs </w:t>
      </w:r>
      <w:proofErr w:type="spellStart"/>
      <w:r w:rsidR="00501A19">
        <w:rPr>
          <w:rFonts w:hint="eastAsia"/>
          <w:lang w:eastAsia="zh-TW"/>
        </w:rPr>
        <w:t>p</w:t>
      </w:r>
      <w:r w:rsidR="00B12319">
        <w:t>HEMT</w:t>
      </w:r>
      <w:r w:rsidR="00E86B72">
        <w:rPr>
          <w:rFonts w:hint="eastAsia"/>
          <w:lang w:eastAsia="zh-TW"/>
        </w:rPr>
        <w:t>s</w:t>
      </w:r>
      <w:proofErr w:type="spellEnd"/>
      <w:r w:rsidR="00B12319">
        <w:rPr>
          <w:rFonts w:hint="eastAsia"/>
          <w:lang w:eastAsia="zh-TW"/>
        </w:rPr>
        <w:t xml:space="preserve"> </w:t>
      </w:r>
      <w:r w:rsidR="00B94329">
        <w:rPr>
          <w:rFonts w:hint="eastAsia"/>
          <w:lang w:eastAsia="zh-TW"/>
        </w:rPr>
        <w:t>h</w:t>
      </w:r>
      <w:r w:rsidR="00B12319">
        <w:rPr>
          <w:rFonts w:hint="eastAsia"/>
          <w:lang w:eastAsia="zh-TW"/>
        </w:rPr>
        <w:t xml:space="preserve">ave been widely used in various </w:t>
      </w:r>
      <w:r w:rsidR="00975527">
        <w:rPr>
          <w:rFonts w:hint="eastAsia"/>
          <w:lang w:eastAsia="zh-TW"/>
        </w:rPr>
        <w:t>PA</w:t>
      </w:r>
      <w:r w:rsidR="00C13375">
        <w:rPr>
          <w:rFonts w:hint="eastAsia"/>
          <w:lang w:eastAsia="zh-TW"/>
        </w:rPr>
        <w:t xml:space="preserve"> </w:t>
      </w:r>
      <w:r w:rsidR="00B12319">
        <w:t>applications</w:t>
      </w:r>
      <w:r w:rsidR="00B12319">
        <w:rPr>
          <w:rFonts w:hint="eastAsia"/>
          <w:lang w:eastAsia="zh-TW"/>
        </w:rPr>
        <w:t xml:space="preserve"> </w:t>
      </w:r>
      <w:r w:rsidR="006326B3">
        <w:rPr>
          <w:rFonts w:hint="eastAsia"/>
          <w:lang w:eastAsia="zh-TW"/>
        </w:rPr>
        <w:t>in</w:t>
      </w:r>
      <w:r w:rsidR="00200D00">
        <w:t xml:space="preserve"> today’s telecommunication</w:t>
      </w:r>
      <w:r w:rsidR="006326B3">
        <w:rPr>
          <w:rFonts w:hint="eastAsia"/>
          <w:lang w:eastAsia="zh-TW"/>
        </w:rPr>
        <w:t xml:space="preserve"> </w:t>
      </w:r>
      <w:r w:rsidR="00B94329">
        <w:rPr>
          <w:rFonts w:hint="eastAsia"/>
          <w:lang w:eastAsia="zh-TW"/>
        </w:rPr>
        <w:t>systems</w:t>
      </w:r>
      <w:r w:rsidR="006326B3">
        <w:rPr>
          <w:rFonts w:hint="eastAsia"/>
          <w:lang w:eastAsia="zh-TW"/>
        </w:rPr>
        <w:t>.</w:t>
      </w:r>
      <w:r w:rsidR="005E6400">
        <w:rPr>
          <w:rFonts w:hint="eastAsia"/>
          <w:lang w:eastAsia="zh-TW"/>
        </w:rPr>
        <w:t xml:space="preserve"> </w:t>
      </w:r>
      <w:r w:rsidR="00BA36DB">
        <w:rPr>
          <w:rFonts w:hint="eastAsia"/>
          <w:lang w:eastAsia="zh-TW"/>
        </w:rPr>
        <w:t>L</w:t>
      </w:r>
      <w:r w:rsidR="00C13375">
        <w:rPr>
          <w:rFonts w:hint="eastAsia"/>
          <w:lang w:eastAsia="zh-TW"/>
        </w:rPr>
        <w:t>inear</w:t>
      </w:r>
      <w:r w:rsidR="007150DE">
        <w:rPr>
          <w:rFonts w:hint="eastAsia"/>
          <w:lang w:eastAsia="zh-TW"/>
        </w:rPr>
        <w:t>ity is one of the</w:t>
      </w:r>
      <w:r w:rsidR="00744CBE">
        <w:rPr>
          <w:rFonts w:hint="eastAsia"/>
          <w:lang w:eastAsia="zh-TW"/>
        </w:rPr>
        <w:t xml:space="preserve"> important </w:t>
      </w:r>
      <w:r w:rsidR="00BA36DB">
        <w:rPr>
          <w:rFonts w:hint="eastAsia"/>
          <w:lang w:eastAsia="zh-TW"/>
        </w:rPr>
        <w:t>characteristics</w:t>
      </w:r>
      <w:r w:rsidR="00C13375">
        <w:rPr>
          <w:rFonts w:hint="eastAsia"/>
          <w:lang w:eastAsia="zh-TW"/>
        </w:rPr>
        <w:t xml:space="preserve"> of </w:t>
      </w:r>
      <w:r w:rsidR="00BA36DB">
        <w:rPr>
          <w:rFonts w:hint="eastAsia"/>
          <w:lang w:eastAsia="zh-TW"/>
        </w:rPr>
        <w:t xml:space="preserve">a </w:t>
      </w:r>
      <w:r w:rsidR="00C13375">
        <w:rPr>
          <w:rFonts w:hint="eastAsia"/>
          <w:lang w:eastAsia="zh-TW"/>
        </w:rPr>
        <w:t xml:space="preserve">PA device </w:t>
      </w:r>
      <w:r w:rsidR="006A73A1">
        <w:rPr>
          <w:rFonts w:hint="eastAsia"/>
          <w:lang w:eastAsia="zh-TW"/>
        </w:rPr>
        <w:t>since undesirable</w:t>
      </w:r>
      <w:r w:rsidR="00744CBE">
        <w:rPr>
          <w:rFonts w:hint="eastAsia"/>
          <w:lang w:eastAsia="zh-TW"/>
        </w:rPr>
        <w:t xml:space="preserve"> effects</w:t>
      </w:r>
      <w:r w:rsidR="001207D3">
        <w:rPr>
          <w:rFonts w:hint="eastAsia"/>
          <w:lang w:eastAsia="zh-TW"/>
        </w:rPr>
        <w:t xml:space="preserve"> may result</w:t>
      </w:r>
      <w:r w:rsidR="00BA36DB">
        <w:rPr>
          <w:rFonts w:hint="eastAsia"/>
          <w:lang w:eastAsia="zh-TW"/>
        </w:rPr>
        <w:t xml:space="preserve"> from its nonlinear </w:t>
      </w:r>
      <w:r w:rsidR="00CE214E">
        <w:rPr>
          <w:rFonts w:hint="eastAsia"/>
          <w:lang w:eastAsia="zh-TW"/>
        </w:rPr>
        <w:t>behavio</w:t>
      </w:r>
      <w:r w:rsidR="00BA36DB">
        <w:rPr>
          <w:rFonts w:hint="eastAsia"/>
          <w:lang w:eastAsia="zh-TW"/>
        </w:rPr>
        <w:t>r</w:t>
      </w:r>
      <w:r w:rsidR="004C2E01">
        <w:rPr>
          <w:rFonts w:hint="eastAsia"/>
          <w:lang w:eastAsia="zh-TW"/>
        </w:rPr>
        <w:t>s</w:t>
      </w:r>
      <w:r w:rsidR="001207D3">
        <w:rPr>
          <w:rFonts w:hint="eastAsia"/>
          <w:lang w:eastAsia="zh-TW"/>
        </w:rPr>
        <w:t>.</w:t>
      </w:r>
      <w:r w:rsidR="005E6400">
        <w:rPr>
          <w:rFonts w:hint="eastAsia"/>
          <w:lang w:eastAsia="zh-TW"/>
        </w:rPr>
        <w:t xml:space="preserve"> </w:t>
      </w:r>
      <w:r w:rsidR="007150DE">
        <w:rPr>
          <w:rFonts w:hint="eastAsia"/>
          <w:lang w:eastAsia="zh-TW"/>
        </w:rPr>
        <w:t>These effects include</w:t>
      </w:r>
      <w:r w:rsidR="00744CBE">
        <w:rPr>
          <w:rFonts w:hint="eastAsia"/>
          <w:lang w:eastAsia="zh-TW"/>
        </w:rPr>
        <w:t xml:space="preserve"> gain compression and the </w:t>
      </w:r>
      <w:r w:rsidR="00744CBE">
        <w:rPr>
          <w:lang w:eastAsia="zh-TW"/>
        </w:rPr>
        <w:t>generation</w:t>
      </w:r>
      <w:r w:rsidR="00744CBE">
        <w:rPr>
          <w:rFonts w:hint="eastAsia"/>
          <w:lang w:eastAsia="zh-TW"/>
        </w:rPr>
        <w:t xml:space="preserve"> of </w:t>
      </w:r>
      <w:r w:rsidR="006A73A1">
        <w:rPr>
          <w:rFonts w:hint="eastAsia"/>
          <w:lang w:eastAsia="zh-TW"/>
        </w:rPr>
        <w:t xml:space="preserve">unwanted frequency components </w:t>
      </w:r>
      <w:r w:rsidR="006A73A1">
        <w:rPr>
          <w:lang w:eastAsia="zh-TW"/>
        </w:rPr>
        <w:t>which</w:t>
      </w:r>
      <w:r w:rsidR="006A73A1">
        <w:rPr>
          <w:rFonts w:hint="eastAsia"/>
          <w:lang w:eastAsia="zh-TW"/>
        </w:rPr>
        <w:t xml:space="preserve"> </w:t>
      </w:r>
      <w:r w:rsidR="007150DE">
        <w:rPr>
          <w:rFonts w:hint="eastAsia"/>
          <w:lang w:eastAsia="zh-TW"/>
        </w:rPr>
        <w:t>can give rise to</w:t>
      </w:r>
      <w:r w:rsidR="001207D3">
        <w:rPr>
          <w:rFonts w:hint="eastAsia"/>
          <w:lang w:eastAsia="zh-TW"/>
        </w:rPr>
        <w:t xml:space="preserve"> power</w:t>
      </w:r>
      <w:r w:rsidR="006A73A1">
        <w:rPr>
          <w:rFonts w:hint="eastAsia"/>
          <w:lang w:eastAsia="zh-TW"/>
        </w:rPr>
        <w:t xml:space="preserve"> loss</w:t>
      </w:r>
      <w:r w:rsidR="001207D3">
        <w:rPr>
          <w:rFonts w:hint="eastAsia"/>
          <w:lang w:eastAsia="zh-TW"/>
        </w:rPr>
        <w:t>es</w:t>
      </w:r>
      <w:r w:rsidR="006A73A1">
        <w:rPr>
          <w:rFonts w:hint="eastAsia"/>
          <w:lang w:eastAsia="zh-TW"/>
        </w:rPr>
        <w:t xml:space="preserve">, </w:t>
      </w:r>
      <w:r w:rsidR="001207D3">
        <w:rPr>
          <w:rFonts w:hint="eastAsia"/>
          <w:lang w:eastAsia="zh-TW"/>
        </w:rPr>
        <w:t xml:space="preserve">signal </w:t>
      </w:r>
      <w:r w:rsidR="006A73A1">
        <w:rPr>
          <w:lang w:eastAsia="zh-TW"/>
        </w:rPr>
        <w:t>distortion</w:t>
      </w:r>
      <w:r w:rsidR="006A73A1">
        <w:rPr>
          <w:rFonts w:hint="eastAsia"/>
          <w:lang w:eastAsia="zh-TW"/>
        </w:rPr>
        <w:t>,</w:t>
      </w:r>
      <w:r w:rsidR="001207D3">
        <w:rPr>
          <w:rFonts w:hint="eastAsia"/>
          <w:lang w:eastAsia="zh-TW"/>
        </w:rPr>
        <w:t xml:space="preserve"> and</w:t>
      </w:r>
      <w:r w:rsidR="000A306F">
        <w:rPr>
          <w:rFonts w:hint="eastAsia"/>
          <w:lang w:eastAsia="zh-TW"/>
        </w:rPr>
        <w:t xml:space="preserve"> possible </w:t>
      </w:r>
      <w:r w:rsidR="001207D3">
        <w:rPr>
          <w:rFonts w:hint="eastAsia"/>
          <w:lang w:eastAsia="zh-TW"/>
        </w:rPr>
        <w:t xml:space="preserve">detrimental </w:t>
      </w:r>
      <w:r w:rsidR="006A73A1">
        <w:rPr>
          <w:rFonts w:hint="eastAsia"/>
          <w:lang w:eastAsia="zh-TW"/>
        </w:rPr>
        <w:t>interference</w:t>
      </w:r>
      <w:r w:rsidR="005E6400">
        <w:rPr>
          <w:rFonts w:hint="eastAsia"/>
          <w:lang w:eastAsia="zh-TW"/>
        </w:rPr>
        <w:t xml:space="preserve"> with other </w:t>
      </w:r>
      <w:r w:rsidR="001207D3">
        <w:rPr>
          <w:rFonts w:hint="eastAsia"/>
          <w:lang w:eastAsia="zh-TW"/>
        </w:rPr>
        <w:t>sources.</w:t>
      </w:r>
      <w:r w:rsidR="005E6400">
        <w:rPr>
          <w:rFonts w:hint="eastAsia"/>
          <w:lang w:eastAsia="zh-TW"/>
        </w:rPr>
        <w:t xml:space="preserve"> </w:t>
      </w:r>
      <w:r w:rsidR="004C2E01">
        <w:rPr>
          <w:rFonts w:hint="eastAsia"/>
          <w:lang w:eastAsia="zh-TW"/>
        </w:rPr>
        <w:t>In order to</w:t>
      </w:r>
      <w:r w:rsidR="00A21E0E">
        <w:rPr>
          <w:rFonts w:hint="eastAsia"/>
          <w:lang w:eastAsia="zh-TW"/>
        </w:rPr>
        <w:t xml:space="preserve"> serve</w:t>
      </w:r>
      <w:r w:rsidR="00B12319">
        <w:rPr>
          <w:rFonts w:hint="eastAsia"/>
          <w:lang w:eastAsia="zh-TW"/>
        </w:rPr>
        <w:t xml:space="preserve"> </w:t>
      </w:r>
      <w:r w:rsidR="00A21E0E">
        <w:rPr>
          <w:rFonts w:hint="eastAsia"/>
          <w:lang w:eastAsia="zh-TW"/>
        </w:rPr>
        <w:t xml:space="preserve">the </w:t>
      </w:r>
      <w:r w:rsidR="00EC712A">
        <w:rPr>
          <w:lang w:eastAsia="zh-TW"/>
        </w:rPr>
        <w:t>demand for</w:t>
      </w:r>
      <w:r w:rsidR="00EC712A">
        <w:rPr>
          <w:rFonts w:hint="eastAsia"/>
          <w:lang w:eastAsia="zh-TW"/>
        </w:rPr>
        <w:t xml:space="preserve"> </w:t>
      </w:r>
      <w:r w:rsidR="00EC712A" w:rsidRPr="00EC712A">
        <w:rPr>
          <w:lang w:eastAsia="zh-TW"/>
        </w:rPr>
        <w:t xml:space="preserve">higher data rates and </w:t>
      </w:r>
      <w:r w:rsidR="00E86B72">
        <w:rPr>
          <w:rFonts w:hint="eastAsia"/>
          <w:lang w:eastAsia="zh-TW"/>
        </w:rPr>
        <w:t xml:space="preserve">to </w:t>
      </w:r>
      <w:r w:rsidR="00EC712A">
        <w:rPr>
          <w:rFonts w:hint="eastAsia"/>
          <w:lang w:eastAsia="zh-TW"/>
        </w:rPr>
        <w:t>accommodate even more</w:t>
      </w:r>
      <w:r w:rsidR="00EC712A" w:rsidRPr="00EC712A">
        <w:rPr>
          <w:lang w:eastAsia="zh-TW"/>
        </w:rPr>
        <w:t xml:space="preserve"> users </w:t>
      </w:r>
      <w:r w:rsidR="00EC712A">
        <w:rPr>
          <w:rFonts w:hint="eastAsia"/>
          <w:lang w:eastAsia="zh-TW"/>
        </w:rPr>
        <w:t xml:space="preserve">in the next generation wireless </w:t>
      </w:r>
      <w:r w:rsidR="00EC712A" w:rsidRPr="00EC712A">
        <w:rPr>
          <w:lang w:eastAsia="zh-TW"/>
        </w:rPr>
        <w:t>network</w:t>
      </w:r>
      <w:r w:rsidR="00EC712A">
        <w:rPr>
          <w:rFonts w:hint="eastAsia"/>
          <w:lang w:eastAsia="zh-TW"/>
        </w:rPr>
        <w:t>,</w:t>
      </w:r>
      <w:r w:rsidR="00A21E0E">
        <w:rPr>
          <w:rFonts w:hint="eastAsia"/>
          <w:lang w:eastAsia="zh-TW"/>
        </w:rPr>
        <w:t xml:space="preserve"> </w:t>
      </w:r>
      <w:r w:rsidR="00E86B72">
        <w:rPr>
          <w:rFonts w:hint="eastAsia"/>
          <w:lang w:eastAsia="zh-TW"/>
        </w:rPr>
        <w:t xml:space="preserve">the need for </w:t>
      </w:r>
      <w:r w:rsidR="005E6400">
        <w:rPr>
          <w:rFonts w:hint="eastAsia"/>
          <w:lang w:eastAsia="zh-TW"/>
        </w:rPr>
        <w:t>PA</w:t>
      </w:r>
      <w:r w:rsidR="00EC712A">
        <w:rPr>
          <w:rFonts w:hint="eastAsia"/>
          <w:lang w:eastAsia="zh-TW"/>
        </w:rPr>
        <w:t xml:space="preserve"> device</w:t>
      </w:r>
      <w:r w:rsidR="00A21E0E">
        <w:rPr>
          <w:rFonts w:hint="eastAsia"/>
          <w:lang w:eastAsia="zh-TW"/>
        </w:rPr>
        <w:t>s</w:t>
      </w:r>
      <w:r w:rsidR="00E86B72">
        <w:rPr>
          <w:rFonts w:hint="eastAsia"/>
          <w:lang w:eastAsia="zh-TW"/>
        </w:rPr>
        <w:t xml:space="preserve"> </w:t>
      </w:r>
      <w:r w:rsidR="0019681A">
        <w:rPr>
          <w:rFonts w:hint="eastAsia"/>
          <w:lang w:eastAsia="zh-TW"/>
        </w:rPr>
        <w:t>with</w:t>
      </w:r>
      <w:r w:rsidR="00F12D6D">
        <w:rPr>
          <w:rFonts w:hint="eastAsia"/>
          <w:lang w:eastAsia="zh-TW"/>
        </w:rPr>
        <w:t xml:space="preserve"> higher linearity and </w:t>
      </w:r>
      <w:r w:rsidR="006823F9">
        <w:rPr>
          <w:rFonts w:hint="eastAsia"/>
          <w:lang w:eastAsia="zh-TW"/>
        </w:rPr>
        <w:t xml:space="preserve">excellent output performance </w:t>
      </w:r>
      <w:r w:rsidR="00A21E0E">
        <w:rPr>
          <w:rFonts w:hint="eastAsia"/>
          <w:lang w:eastAsia="zh-TW"/>
        </w:rPr>
        <w:t>are</w:t>
      </w:r>
      <w:r w:rsidR="0019681A">
        <w:rPr>
          <w:rFonts w:hint="eastAsia"/>
          <w:lang w:eastAsia="zh-TW"/>
        </w:rPr>
        <w:t xml:space="preserve"> </w:t>
      </w:r>
      <w:r w:rsidR="006823F9">
        <w:rPr>
          <w:rFonts w:hint="eastAsia"/>
          <w:lang w:eastAsia="zh-TW"/>
        </w:rPr>
        <w:t xml:space="preserve">thus </w:t>
      </w:r>
      <w:r w:rsidR="006823F9">
        <w:rPr>
          <w:lang w:eastAsia="zh-TW"/>
        </w:rPr>
        <w:t>rapidly</w:t>
      </w:r>
      <w:r w:rsidR="006823F9">
        <w:rPr>
          <w:rFonts w:hint="eastAsia"/>
          <w:lang w:eastAsia="zh-TW"/>
        </w:rPr>
        <w:t xml:space="preserve"> </w:t>
      </w:r>
      <w:r w:rsidR="00E86B72">
        <w:rPr>
          <w:rFonts w:hint="eastAsia"/>
          <w:lang w:eastAsia="zh-TW"/>
        </w:rPr>
        <w:t>increas</w:t>
      </w:r>
      <w:r w:rsidR="006823F9">
        <w:rPr>
          <w:rFonts w:hint="eastAsia"/>
          <w:lang w:eastAsia="zh-TW"/>
        </w:rPr>
        <w:t>ed</w:t>
      </w:r>
      <w:r w:rsidR="0019681A">
        <w:rPr>
          <w:rFonts w:hint="eastAsia"/>
          <w:lang w:eastAsia="zh-TW"/>
        </w:rPr>
        <w:t>.</w:t>
      </w:r>
    </w:p>
    <w:p w14:paraId="036B3237" w14:textId="76CECC96" w:rsidR="00CF25CE" w:rsidRDefault="003D4A64" w:rsidP="00D315F1">
      <w:pPr>
        <w:pStyle w:val="BodyText2"/>
        <w:tabs>
          <w:tab w:val="left" w:pos="270"/>
        </w:tabs>
        <w:rPr>
          <w:lang w:eastAsia="zh-TW"/>
        </w:rPr>
      </w:pPr>
      <w:r>
        <w:rPr>
          <w:rFonts w:hint="eastAsia"/>
          <w:lang w:eastAsia="zh-TW"/>
        </w:rPr>
        <w:tab/>
      </w:r>
      <w:r w:rsidR="000A306F">
        <w:rPr>
          <w:rFonts w:hint="eastAsia"/>
          <w:lang w:eastAsia="zh-TW"/>
        </w:rPr>
        <w:t xml:space="preserve">WIN Semiconductors, as </w:t>
      </w:r>
      <w:r w:rsidR="00DF52B2">
        <w:rPr>
          <w:lang w:eastAsia="zh-TW"/>
        </w:rPr>
        <w:t xml:space="preserve">the </w:t>
      </w:r>
      <w:r w:rsidR="00DF52B2">
        <w:rPr>
          <w:rFonts w:hint="eastAsia"/>
          <w:lang w:eastAsia="zh-TW"/>
        </w:rPr>
        <w:t>first</w:t>
      </w:r>
      <w:r w:rsidR="000A306F" w:rsidRPr="000A306F">
        <w:rPr>
          <w:lang w:eastAsia="zh-TW"/>
        </w:rPr>
        <w:t xml:space="preserve"> pure-play 6-inch GaAs foundry in the world</w:t>
      </w:r>
      <w:r w:rsidR="00C94159">
        <w:rPr>
          <w:rFonts w:hint="eastAsia"/>
          <w:lang w:eastAsia="zh-TW"/>
        </w:rPr>
        <w:t xml:space="preserve">, has dedicated its efforts </w:t>
      </w:r>
      <w:r w:rsidR="00447715" w:rsidRPr="00447715">
        <w:rPr>
          <w:lang w:eastAsia="zh-TW"/>
        </w:rPr>
        <w:t>since its establishment</w:t>
      </w:r>
      <w:r w:rsidR="00A4701A">
        <w:rPr>
          <w:rFonts w:hint="eastAsia"/>
          <w:lang w:eastAsia="zh-TW"/>
        </w:rPr>
        <w:t xml:space="preserve"> to </w:t>
      </w:r>
      <w:r w:rsidR="00C94159">
        <w:rPr>
          <w:rFonts w:hint="eastAsia"/>
          <w:lang w:eastAsia="zh-TW"/>
        </w:rPr>
        <w:t xml:space="preserve">the manufacture of </w:t>
      </w:r>
      <w:r w:rsidR="00C94159" w:rsidRPr="00C94159">
        <w:rPr>
          <w:lang w:eastAsia="zh-TW"/>
        </w:rPr>
        <w:t>cost-effective, high speed</w:t>
      </w:r>
      <w:r w:rsidR="00A47F69">
        <w:rPr>
          <w:lang w:eastAsia="zh-TW"/>
        </w:rPr>
        <w:t>, and high quality GaAs</w:t>
      </w:r>
      <w:r w:rsidR="00A47F69">
        <w:rPr>
          <w:rFonts w:hint="eastAsia"/>
          <w:lang w:eastAsia="zh-TW"/>
        </w:rPr>
        <w:t xml:space="preserve"> </w:t>
      </w:r>
      <w:r w:rsidR="007A154D">
        <w:rPr>
          <w:rFonts w:hint="eastAsia"/>
          <w:lang w:eastAsia="zh-TW"/>
        </w:rPr>
        <w:t>MMI</w:t>
      </w:r>
      <w:r w:rsidR="00975527">
        <w:rPr>
          <w:rFonts w:hint="eastAsia"/>
          <w:lang w:eastAsia="zh-TW"/>
        </w:rPr>
        <w:t>Cs</w:t>
      </w:r>
      <w:r w:rsidR="00C94159" w:rsidRPr="00C94159">
        <w:rPr>
          <w:lang w:eastAsia="zh-TW"/>
        </w:rPr>
        <w:t>.</w:t>
      </w:r>
      <w:r w:rsidR="00F12D6D">
        <w:rPr>
          <w:rFonts w:hint="eastAsia"/>
          <w:lang w:eastAsia="zh-TW"/>
        </w:rPr>
        <w:t xml:space="preserve"> </w:t>
      </w:r>
      <w:r w:rsidR="00723D90">
        <w:rPr>
          <w:rFonts w:hint="eastAsia"/>
          <w:lang w:eastAsia="zh-TW"/>
        </w:rPr>
        <w:t>Here</w:t>
      </w:r>
      <w:r w:rsidR="00F12D6D" w:rsidRPr="00F12D6D">
        <w:rPr>
          <w:rFonts w:hint="eastAsia"/>
          <w:lang w:eastAsia="zh-TW"/>
        </w:rPr>
        <w:t>, we present an overview of WIN</w:t>
      </w:r>
      <w:r w:rsidR="005D1B97">
        <w:rPr>
          <w:lang w:eastAsia="zh-TW"/>
        </w:rPr>
        <w:t>’</w:t>
      </w:r>
      <w:r w:rsidR="00F12D6D" w:rsidRPr="00F12D6D">
        <w:rPr>
          <w:rFonts w:hint="eastAsia"/>
          <w:lang w:eastAsia="zh-TW"/>
        </w:rPr>
        <w:t xml:space="preserve">s latest generation </w:t>
      </w:r>
      <w:r w:rsidR="005208A8">
        <w:rPr>
          <w:rFonts w:hint="eastAsia"/>
          <w:lang w:eastAsia="zh-TW"/>
        </w:rPr>
        <w:t xml:space="preserve">of </w:t>
      </w:r>
      <w:r w:rsidR="00F12D6D" w:rsidRPr="00F12D6D">
        <w:rPr>
          <w:rFonts w:hint="eastAsia"/>
          <w:lang w:eastAsia="zh-TW"/>
        </w:rPr>
        <w:t>0.15-</w:t>
      </w:r>
      <w:r w:rsidR="00F12D6D">
        <w:rPr>
          <w:rFonts w:hint="eastAsia"/>
          <w:lang w:eastAsia="zh-TW"/>
        </w:rPr>
        <w:sym w:font="Symbol" w:char="F06D"/>
      </w:r>
      <w:r w:rsidR="00F12D6D" w:rsidRPr="00F12D6D">
        <w:rPr>
          <w:rFonts w:hint="eastAsia"/>
          <w:lang w:eastAsia="zh-TW"/>
        </w:rPr>
        <w:t xml:space="preserve">m GaAs </w:t>
      </w:r>
      <w:proofErr w:type="spellStart"/>
      <w:r w:rsidR="00F12D6D" w:rsidRPr="00F12D6D">
        <w:rPr>
          <w:rFonts w:hint="eastAsia"/>
          <w:lang w:eastAsia="zh-TW"/>
        </w:rPr>
        <w:t>pHEMT</w:t>
      </w:r>
      <w:proofErr w:type="spellEnd"/>
      <w:r w:rsidR="00F12D6D" w:rsidRPr="00F12D6D">
        <w:rPr>
          <w:rFonts w:hint="eastAsia"/>
          <w:lang w:eastAsia="zh-TW"/>
        </w:rPr>
        <w:t xml:space="preserve"> technology</w:t>
      </w:r>
      <w:r w:rsidR="007B4B46">
        <w:rPr>
          <w:rFonts w:hint="eastAsia"/>
          <w:lang w:eastAsia="zh-TW"/>
        </w:rPr>
        <w:t xml:space="preserve"> </w:t>
      </w:r>
      <w:r w:rsidR="00F12D6D" w:rsidRPr="00F12D6D">
        <w:rPr>
          <w:rFonts w:hint="eastAsia"/>
          <w:lang w:eastAsia="zh-TW"/>
        </w:rPr>
        <w:t>specifically optim</w:t>
      </w:r>
      <w:r w:rsidR="009B491E">
        <w:rPr>
          <w:rFonts w:hint="eastAsia"/>
          <w:lang w:eastAsia="zh-TW"/>
        </w:rPr>
        <w:t>iz</w:t>
      </w:r>
      <w:r w:rsidR="00723D90">
        <w:rPr>
          <w:rFonts w:hint="eastAsia"/>
          <w:lang w:eastAsia="zh-TW"/>
        </w:rPr>
        <w:t>ed for highly linear PAs for</w:t>
      </w:r>
      <w:r w:rsidR="009B491E">
        <w:rPr>
          <w:rFonts w:hint="eastAsia"/>
          <w:lang w:eastAsia="zh-TW"/>
        </w:rPr>
        <w:t xml:space="preserve"> advanced mm</w:t>
      </w:r>
      <w:r w:rsidR="002F5862">
        <w:rPr>
          <w:rFonts w:hint="eastAsia"/>
          <w:lang w:eastAsia="zh-TW"/>
        </w:rPr>
        <w:t xml:space="preserve">-wave communication systems. </w:t>
      </w:r>
      <w:r w:rsidR="009A50A5">
        <w:rPr>
          <w:rFonts w:hint="eastAsia"/>
          <w:lang w:eastAsia="zh-TW"/>
        </w:rPr>
        <w:t>In</w:t>
      </w:r>
      <w:r w:rsidR="00F12D6D" w:rsidRPr="00F12D6D">
        <w:rPr>
          <w:rFonts w:hint="eastAsia"/>
          <w:lang w:eastAsia="zh-TW"/>
        </w:rPr>
        <w:t xml:space="preserve"> c</w:t>
      </w:r>
      <w:r w:rsidR="009A50A5">
        <w:rPr>
          <w:rFonts w:hint="eastAsia"/>
          <w:lang w:eastAsia="zh-TW"/>
        </w:rPr>
        <w:t>omparison</w:t>
      </w:r>
      <w:r w:rsidR="00500F79">
        <w:rPr>
          <w:rFonts w:hint="eastAsia"/>
          <w:lang w:eastAsia="zh-TW"/>
        </w:rPr>
        <w:t xml:space="preserve"> with</w:t>
      </w:r>
      <w:r w:rsidR="001D3DF1">
        <w:rPr>
          <w:rFonts w:hint="eastAsia"/>
          <w:lang w:eastAsia="zh-TW"/>
        </w:rPr>
        <w:t xml:space="preserve"> the prior </w:t>
      </w:r>
      <w:r w:rsidR="00FE432D">
        <w:rPr>
          <w:rFonts w:hint="eastAsia"/>
          <w:lang w:eastAsia="zh-TW"/>
        </w:rPr>
        <w:t>technology</w:t>
      </w:r>
      <w:r w:rsidR="00FE432D">
        <w:rPr>
          <w:lang w:eastAsia="zh-TW"/>
        </w:rPr>
        <w:t xml:space="preserve"> PP15-51</w:t>
      </w:r>
      <w:r w:rsidR="002F5862">
        <w:rPr>
          <w:rFonts w:hint="eastAsia"/>
          <w:lang w:eastAsia="zh-TW"/>
        </w:rPr>
        <w:t xml:space="preserve"> at either 5.8 or 29 GHz</w:t>
      </w:r>
      <w:r w:rsidR="00FE432D">
        <w:rPr>
          <w:lang w:eastAsia="zh-TW"/>
        </w:rPr>
        <w:t>, th</w:t>
      </w:r>
      <w:r w:rsidR="00FE432D">
        <w:rPr>
          <w:rFonts w:hint="eastAsia"/>
          <w:lang w:eastAsia="zh-TW"/>
        </w:rPr>
        <w:t>e</w:t>
      </w:r>
      <w:r w:rsidR="001E2E1C">
        <w:rPr>
          <w:rFonts w:hint="eastAsia"/>
          <w:lang w:eastAsia="zh-TW"/>
        </w:rPr>
        <w:t xml:space="preserve"> new </w:t>
      </w:r>
      <w:r w:rsidR="00D75243">
        <w:rPr>
          <w:lang w:eastAsia="zh-TW"/>
        </w:rPr>
        <w:t>technology PP15-61</w:t>
      </w:r>
      <w:r w:rsidR="00EA3F84">
        <w:rPr>
          <w:rFonts w:hint="eastAsia"/>
          <w:lang w:eastAsia="zh-TW"/>
        </w:rPr>
        <w:t xml:space="preserve"> </w:t>
      </w:r>
      <w:r w:rsidR="00F12D6D">
        <w:rPr>
          <w:lang w:eastAsia="zh-TW"/>
        </w:rPr>
        <w:t>exhibits</w:t>
      </w:r>
      <w:r w:rsidR="00F12D6D">
        <w:rPr>
          <w:rFonts w:hint="eastAsia"/>
          <w:lang w:eastAsia="zh-TW"/>
        </w:rPr>
        <w:t xml:space="preserve"> </w:t>
      </w:r>
      <w:r w:rsidR="00B77DEA">
        <w:rPr>
          <w:rFonts w:hint="eastAsia"/>
          <w:lang w:eastAsia="zh-TW"/>
        </w:rPr>
        <w:t xml:space="preserve">not only </w:t>
      </w:r>
      <w:r w:rsidR="00F12D6D" w:rsidRPr="00F12D6D">
        <w:rPr>
          <w:lang w:eastAsia="zh-TW"/>
        </w:rPr>
        <w:t>imp</w:t>
      </w:r>
      <w:r w:rsidR="00F12D6D">
        <w:rPr>
          <w:lang w:eastAsia="zh-TW"/>
        </w:rPr>
        <w:t xml:space="preserve">roved </w:t>
      </w:r>
      <w:r w:rsidR="005B56F8">
        <w:rPr>
          <w:rFonts w:hint="eastAsia"/>
          <w:lang w:eastAsia="zh-TW"/>
        </w:rPr>
        <w:t xml:space="preserve">power </w:t>
      </w:r>
      <w:r w:rsidR="008D5502">
        <w:rPr>
          <w:rFonts w:hint="eastAsia"/>
          <w:lang w:eastAsia="zh-TW"/>
        </w:rPr>
        <w:t xml:space="preserve">performance </w:t>
      </w:r>
      <w:r w:rsidR="00B77DEA">
        <w:rPr>
          <w:rFonts w:hint="eastAsia"/>
          <w:lang w:eastAsia="zh-TW"/>
        </w:rPr>
        <w:t xml:space="preserve">but also </w:t>
      </w:r>
      <w:r w:rsidR="00422ECB">
        <w:rPr>
          <w:rFonts w:hint="eastAsia"/>
          <w:lang w:eastAsia="zh-TW"/>
        </w:rPr>
        <w:t>high</w:t>
      </w:r>
      <w:r w:rsidR="009372A3">
        <w:rPr>
          <w:rFonts w:hint="eastAsia"/>
          <w:lang w:eastAsia="zh-TW"/>
        </w:rPr>
        <w:t xml:space="preserve">er </w:t>
      </w:r>
      <w:r w:rsidR="001217BD">
        <w:rPr>
          <w:rFonts w:hint="eastAsia"/>
          <w:lang w:eastAsia="zh-TW"/>
        </w:rPr>
        <w:t xml:space="preserve">device </w:t>
      </w:r>
      <w:r w:rsidR="008D5502">
        <w:rPr>
          <w:rFonts w:hint="eastAsia"/>
          <w:lang w:eastAsia="zh-TW"/>
        </w:rPr>
        <w:t xml:space="preserve">linearity </w:t>
      </w:r>
      <w:r w:rsidR="00FE432D" w:rsidRPr="00FE432D">
        <w:rPr>
          <w:lang w:eastAsia="zh-TW"/>
        </w:rPr>
        <w:t>when op</w:t>
      </w:r>
      <w:r w:rsidR="002F5862">
        <w:rPr>
          <w:lang w:eastAsia="zh-TW"/>
        </w:rPr>
        <w:t>erated in the linear regions</w:t>
      </w:r>
      <w:r w:rsidR="00FE432D">
        <w:rPr>
          <w:rFonts w:hint="eastAsia"/>
          <w:lang w:eastAsia="zh-TW"/>
        </w:rPr>
        <w:t>. For the new technology PP15-61, t</w:t>
      </w:r>
      <w:r w:rsidR="00CF25CE">
        <w:rPr>
          <w:lang w:eastAsia="zh-TW"/>
        </w:rPr>
        <w:t>he</w:t>
      </w:r>
      <w:r w:rsidR="00CF25CE">
        <w:rPr>
          <w:rFonts w:hint="eastAsia"/>
          <w:lang w:eastAsia="zh-TW"/>
        </w:rPr>
        <w:t xml:space="preserve"> effect due to charge-trapping def</w:t>
      </w:r>
      <w:r w:rsidR="00822284">
        <w:rPr>
          <w:rFonts w:hint="eastAsia"/>
          <w:lang w:eastAsia="zh-TW"/>
        </w:rPr>
        <w:t xml:space="preserve">ects </w:t>
      </w:r>
      <w:r w:rsidR="000A4ECB">
        <w:rPr>
          <w:rFonts w:hint="eastAsia"/>
          <w:lang w:eastAsia="zh-TW"/>
        </w:rPr>
        <w:t>has</w:t>
      </w:r>
      <w:r w:rsidR="00A4701A">
        <w:rPr>
          <w:rFonts w:hint="eastAsia"/>
          <w:lang w:eastAsia="zh-TW"/>
        </w:rPr>
        <w:t xml:space="preserve"> </w:t>
      </w:r>
      <w:r w:rsidR="005208A8">
        <w:rPr>
          <w:rFonts w:hint="eastAsia"/>
          <w:lang w:eastAsia="zh-TW"/>
        </w:rPr>
        <w:t xml:space="preserve">also </w:t>
      </w:r>
      <w:r w:rsidR="000A4ECB">
        <w:rPr>
          <w:rFonts w:hint="eastAsia"/>
          <w:lang w:eastAsia="zh-TW"/>
        </w:rPr>
        <w:t xml:space="preserve">been </w:t>
      </w:r>
      <w:r w:rsidR="008706F7">
        <w:rPr>
          <w:rFonts w:hint="eastAsia"/>
          <w:lang w:eastAsia="zh-TW"/>
        </w:rPr>
        <w:t>considerably</w:t>
      </w:r>
      <w:r w:rsidR="00647E52">
        <w:rPr>
          <w:rFonts w:hint="eastAsia"/>
          <w:lang w:eastAsia="zh-TW"/>
        </w:rPr>
        <w:t xml:space="preserve"> minimized</w:t>
      </w:r>
      <w:r w:rsidR="00D70890">
        <w:rPr>
          <w:rFonts w:hint="eastAsia"/>
          <w:lang w:eastAsia="zh-TW"/>
        </w:rPr>
        <w:t>.</w:t>
      </w:r>
      <w:r w:rsidR="008D5502">
        <w:rPr>
          <w:rFonts w:hint="eastAsia"/>
          <w:lang w:eastAsia="zh-TW"/>
        </w:rPr>
        <w:t xml:space="preserve"> </w:t>
      </w:r>
      <w:r w:rsidR="005A2E25">
        <w:rPr>
          <w:rFonts w:hint="eastAsia"/>
          <w:lang w:eastAsia="zh-TW"/>
        </w:rPr>
        <w:t>A</w:t>
      </w:r>
      <w:r w:rsidR="00CA1604" w:rsidRPr="00CA1604">
        <w:rPr>
          <w:lang w:eastAsia="zh-TW"/>
        </w:rPr>
        <w:t>s part of routine characterizati</w:t>
      </w:r>
      <w:r w:rsidR="003E4988">
        <w:rPr>
          <w:lang w:eastAsia="zh-TW"/>
        </w:rPr>
        <w:t xml:space="preserve">on, </w:t>
      </w:r>
      <w:r w:rsidR="00F81E51">
        <w:rPr>
          <w:rFonts w:hint="eastAsia"/>
          <w:lang w:eastAsia="zh-TW"/>
        </w:rPr>
        <w:t xml:space="preserve">the </w:t>
      </w:r>
      <w:r w:rsidR="003E4988">
        <w:rPr>
          <w:lang w:eastAsia="zh-TW"/>
        </w:rPr>
        <w:t>IMD3</w:t>
      </w:r>
      <w:r w:rsidR="00D315F1">
        <w:rPr>
          <w:lang w:eastAsia="zh-TW"/>
        </w:rPr>
        <w:t xml:space="preserve"> </w:t>
      </w:r>
      <w:r w:rsidR="00F81E51">
        <w:rPr>
          <w:rFonts w:hint="eastAsia"/>
          <w:lang w:eastAsia="zh-TW"/>
        </w:rPr>
        <w:t xml:space="preserve">asymmetry </w:t>
      </w:r>
      <w:r w:rsidR="00D315F1">
        <w:rPr>
          <w:lang w:eastAsia="zh-TW"/>
        </w:rPr>
        <w:t>was</w:t>
      </w:r>
      <w:r w:rsidR="00D315F1">
        <w:rPr>
          <w:rFonts w:hint="eastAsia"/>
          <w:lang w:eastAsia="zh-TW"/>
        </w:rPr>
        <w:t xml:space="preserve"> </w:t>
      </w:r>
      <w:r w:rsidR="005A2E25">
        <w:rPr>
          <w:rFonts w:hint="eastAsia"/>
          <w:lang w:eastAsia="zh-TW"/>
        </w:rPr>
        <w:t xml:space="preserve">further </w:t>
      </w:r>
      <w:r w:rsidR="00CA1604" w:rsidRPr="00CA1604">
        <w:rPr>
          <w:lang w:eastAsia="zh-TW"/>
        </w:rPr>
        <w:t>compared for both technologies.</w:t>
      </w:r>
      <w:r w:rsidR="00E526D1">
        <w:rPr>
          <w:rFonts w:hint="eastAsia"/>
          <w:lang w:eastAsia="zh-TW"/>
        </w:rPr>
        <w:t xml:space="preserve"> </w:t>
      </w:r>
      <w:r w:rsidR="00F81E51">
        <w:rPr>
          <w:rFonts w:hint="eastAsia"/>
          <w:lang w:eastAsia="zh-TW"/>
        </w:rPr>
        <w:t>Such</w:t>
      </w:r>
      <w:r w:rsidR="00E526D1">
        <w:rPr>
          <w:rFonts w:hint="eastAsia"/>
          <w:lang w:eastAsia="zh-TW"/>
        </w:rPr>
        <w:t xml:space="preserve"> asymmetries</w:t>
      </w:r>
      <w:r w:rsidR="000A4ECB">
        <w:rPr>
          <w:rFonts w:hint="eastAsia"/>
          <w:lang w:eastAsia="zh-TW"/>
        </w:rPr>
        <w:t xml:space="preserve"> </w:t>
      </w:r>
      <w:r w:rsidR="00E526D1">
        <w:rPr>
          <w:rFonts w:hint="eastAsia"/>
          <w:lang w:eastAsia="zh-TW"/>
        </w:rPr>
        <w:t>(</w:t>
      </w:r>
      <w:r w:rsidR="00E526D1" w:rsidRPr="00E526D1">
        <w:rPr>
          <w:lang w:eastAsia="zh-TW"/>
        </w:rPr>
        <w:t>ofte</w:t>
      </w:r>
      <w:r w:rsidR="00E526D1">
        <w:rPr>
          <w:lang w:eastAsia="zh-TW"/>
        </w:rPr>
        <w:t>n referred to as memory effects</w:t>
      </w:r>
      <w:r w:rsidR="00E526D1">
        <w:rPr>
          <w:rFonts w:hint="eastAsia"/>
          <w:lang w:eastAsia="zh-TW"/>
        </w:rPr>
        <w:t xml:space="preserve">) </w:t>
      </w:r>
      <w:r w:rsidR="003C102B">
        <w:rPr>
          <w:rFonts w:hint="eastAsia"/>
          <w:lang w:eastAsia="zh-TW"/>
        </w:rPr>
        <w:t>can be</w:t>
      </w:r>
      <w:r w:rsidR="001418EA">
        <w:rPr>
          <w:rFonts w:hint="eastAsia"/>
          <w:lang w:eastAsia="zh-TW"/>
        </w:rPr>
        <w:t xml:space="preserve"> </w:t>
      </w:r>
      <w:r w:rsidR="008D67A6">
        <w:rPr>
          <w:rFonts w:hint="eastAsia"/>
          <w:lang w:eastAsia="zh-TW"/>
        </w:rPr>
        <w:t xml:space="preserve">greatly affected by </w:t>
      </w:r>
      <w:r w:rsidR="00EB378D" w:rsidRPr="00EB378D">
        <w:rPr>
          <w:lang w:eastAsia="zh-TW"/>
        </w:rPr>
        <w:t xml:space="preserve">charge trapping, </w:t>
      </w:r>
      <w:r w:rsidR="008D67A6">
        <w:rPr>
          <w:rFonts w:hint="eastAsia"/>
          <w:lang w:eastAsia="zh-TW"/>
        </w:rPr>
        <w:t xml:space="preserve">thermal effects, </w:t>
      </w:r>
      <w:r w:rsidR="00EB378D" w:rsidRPr="00EB378D">
        <w:rPr>
          <w:lang w:eastAsia="zh-TW"/>
        </w:rPr>
        <w:t>and the bandwidth of the bias networks</w:t>
      </w:r>
      <w:r w:rsidR="008D5502">
        <w:rPr>
          <w:rFonts w:hint="eastAsia"/>
          <w:lang w:eastAsia="zh-TW"/>
        </w:rPr>
        <w:t xml:space="preserve"> used in the measurements</w:t>
      </w:r>
      <w:r w:rsidR="003653E0">
        <w:rPr>
          <w:rFonts w:hint="eastAsia"/>
          <w:lang w:eastAsia="zh-TW"/>
        </w:rPr>
        <w:t xml:space="preserve"> [1</w:t>
      </w:r>
      <w:r w:rsidR="003C102B">
        <w:rPr>
          <w:rFonts w:hint="eastAsia"/>
          <w:lang w:eastAsia="zh-TW"/>
        </w:rPr>
        <w:t>]</w:t>
      </w:r>
      <w:r w:rsidR="00F81E51">
        <w:rPr>
          <w:rFonts w:hint="eastAsia"/>
          <w:lang w:eastAsia="zh-TW"/>
        </w:rPr>
        <w:t>.</w:t>
      </w:r>
      <w:r w:rsidR="000A4ECB">
        <w:rPr>
          <w:rFonts w:hint="eastAsia"/>
          <w:lang w:eastAsia="zh-TW"/>
        </w:rPr>
        <w:t xml:space="preserve"> </w:t>
      </w:r>
      <w:r w:rsidR="00F81E51">
        <w:rPr>
          <w:rFonts w:hint="eastAsia"/>
          <w:lang w:eastAsia="zh-TW"/>
        </w:rPr>
        <w:t>T</w:t>
      </w:r>
      <w:r w:rsidR="00F81E51" w:rsidRPr="00F81E51">
        <w:rPr>
          <w:lang w:eastAsia="zh-TW"/>
        </w:rPr>
        <w:t>o a</w:t>
      </w:r>
      <w:r w:rsidR="00F81E51">
        <w:rPr>
          <w:lang w:eastAsia="zh-TW"/>
        </w:rPr>
        <w:t xml:space="preserve">ccount for the observed </w:t>
      </w:r>
      <w:r w:rsidR="00F81E51">
        <w:rPr>
          <w:rFonts w:hint="eastAsia"/>
          <w:lang w:eastAsia="zh-TW"/>
        </w:rPr>
        <w:t>asymmetrie</w:t>
      </w:r>
      <w:r w:rsidR="00F81E51" w:rsidRPr="00F81E51">
        <w:rPr>
          <w:lang w:eastAsia="zh-TW"/>
        </w:rPr>
        <w:t>s</w:t>
      </w:r>
      <w:r w:rsidR="00F81E51">
        <w:rPr>
          <w:rFonts w:hint="eastAsia"/>
          <w:lang w:eastAsia="zh-TW"/>
        </w:rPr>
        <w:t>,</w:t>
      </w:r>
      <w:r w:rsidR="00F81E51" w:rsidRPr="00F81E51">
        <w:rPr>
          <w:rFonts w:hint="eastAsia"/>
          <w:lang w:eastAsia="zh-TW"/>
        </w:rPr>
        <w:t xml:space="preserve"> </w:t>
      </w:r>
      <w:r w:rsidR="003C102B">
        <w:rPr>
          <w:rFonts w:hint="eastAsia"/>
          <w:lang w:eastAsia="zh-TW"/>
        </w:rPr>
        <w:t xml:space="preserve">we present </w:t>
      </w:r>
      <w:r w:rsidR="00F81E51">
        <w:rPr>
          <w:rFonts w:hint="eastAsia"/>
          <w:lang w:eastAsia="zh-TW"/>
        </w:rPr>
        <w:t>a physical picture considering these factors in the second part of this work</w:t>
      </w:r>
      <w:r w:rsidR="003E4988">
        <w:rPr>
          <w:rFonts w:hint="eastAsia"/>
          <w:lang w:eastAsia="zh-TW"/>
        </w:rPr>
        <w:t>.</w:t>
      </w:r>
    </w:p>
    <w:p w14:paraId="2F0A3358" w14:textId="77777777" w:rsidR="00502C53" w:rsidRPr="006E7C99" w:rsidRDefault="00502C53" w:rsidP="00502C53">
      <w:pPr>
        <w:pStyle w:val="BodyText2"/>
        <w:tabs>
          <w:tab w:val="left" w:pos="270"/>
        </w:tabs>
        <w:rPr>
          <w:sz w:val="16"/>
          <w:szCs w:val="16"/>
          <w:lang w:eastAsia="zh-TW"/>
        </w:rPr>
      </w:pPr>
    </w:p>
    <w:p w14:paraId="35608951" w14:textId="77777777" w:rsidR="00502C53" w:rsidRDefault="00502C53" w:rsidP="00502C53">
      <w:pPr>
        <w:pStyle w:val="Heading2"/>
        <w:rPr>
          <w:lang w:eastAsia="zh-TW"/>
        </w:rPr>
      </w:pPr>
      <w:r>
        <w:rPr>
          <w:rFonts w:hint="eastAsia"/>
          <w:lang w:eastAsia="zh-TW"/>
        </w:rPr>
        <w:t>Technology Description</w:t>
      </w:r>
    </w:p>
    <w:p w14:paraId="7EE74B03" w14:textId="77777777" w:rsidR="00F12D6D" w:rsidRPr="006E7C99" w:rsidRDefault="00F12D6D" w:rsidP="00510FC8">
      <w:pPr>
        <w:pStyle w:val="BodyText2"/>
        <w:tabs>
          <w:tab w:val="left" w:pos="270"/>
        </w:tabs>
        <w:rPr>
          <w:sz w:val="16"/>
          <w:szCs w:val="16"/>
          <w:lang w:eastAsia="zh-TW"/>
        </w:rPr>
      </w:pPr>
    </w:p>
    <w:p w14:paraId="620F167C" w14:textId="34E8DFCC" w:rsidR="008A4CCB" w:rsidRDefault="00822C08" w:rsidP="00C56480">
      <w:pPr>
        <w:pStyle w:val="BodyText2"/>
        <w:tabs>
          <w:tab w:val="left" w:pos="270"/>
        </w:tabs>
        <w:rPr>
          <w:lang w:eastAsia="zh-TW"/>
        </w:rPr>
      </w:pPr>
      <w:r>
        <w:rPr>
          <w:rFonts w:hint="eastAsia"/>
          <w:lang w:eastAsia="zh-TW"/>
        </w:rPr>
        <w:tab/>
      </w:r>
      <w:r w:rsidR="00EE6302">
        <w:rPr>
          <w:lang w:eastAsia="zh-TW"/>
        </w:rPr>
        <w:t>WIN’</w:t>
      </w:r>
      <w:r w:rsidR="00EE6302">
        <w:rPr>
          <w:rFonts w:hint="eastAsia"/>
          <w:lang w:eastAsia="zh-TW"/>
        </w:rPr>
        <w:t>s 0.15-</w:t>
      </w:r>
      <w:r w:rsidR="00EE6302">
        <w:rPr>
          <w:rFonts w:hint="eastAsia"/>
          <w:lang w:eastAsia="zh-TW"/>
        </w:rPr>
        <w:sym w:font="Symbol" w:char="F06D"/>
      </w:r>
      <w:r w:rsidR="00EE6302">
        <w:rPr>
          <w:lang w:eastAsia="zh-TW"/>
        </w:rPr>
        <w:t xml:space="preserve">m </w:t>
      </w:r>
      <w:r w:rsidR="0079148D">
        <w:rPr>
          <w:rFonts w:hint="eastAsia"/>
          <w:lang w:eastAsia="zh-TW"/>
        </w:rPr>
        <w:t xml:space="preserve">GaAs </w:t>
      </w:r>
      <w:proofErr w:type="spellStart"/>
      <w:r w:rsidR="00EE6302" w:rsidRPr="00EE6302">
        <w:rPr>
          <w:lang w:eastAsia="zh-TW"/>
        </w:rPr>
        <w:t>pHEMT</w:t>
      </w:r>
      <w:proofErr w:type="spellEnd"/>
      <w:r w:rsidR="00EE6302" w:rsidRPr="00EE6302">
        <w:rPr>
          <w:lang w:eastAsia="zh-TW"/>
        </w:rPr>
        <w:t xml:space="preserve"> technology platform</w:t>
      </w:r>
      <w:r>
        <w:rPr>
          <w:rFonts w:hint="eastAsia"/>
          <w:lang w:eastAsia="zh-TW"/>
        </w:rPr>
        <w:t xml:space="preserve">, </w:t>
      </w:r>
      <w:r w:rsidR="007810AA">
        <w:rPr>
          <w:rFonts w:hint="eastAsia"/>
          <w:lang w:eastAsia="zh-TW"/>
        </w:rPr>
        <w:t>PP15</w:t>
      </w:r>
      <w:r>
        <w:rPr>
          <w:rFonts w:hint="eastAsia"/>
          <w:lang w:eastAsia="zh-TW"/>
        </w:rPr>
        <w:t>,</w:t>
      </w:r>
      <w:r w:rsidR="007810AA">
        <w:rPr>
          <w:rFonts w:hint="eastAsia"/>
          <w:lang w:eastAsia="zh-TW"/>
        </w:rPr>
        <w:t xml:space="preserve"> </w:t>
      </w:r>
      <w:r w:rsidR="0079148D">
        <w:rPr>
          <w:rFonts w:hint="eastAsia"/>
          <w:lang w:eastAsia="zh-TW"/>
        </w:rPr>
        <w:t>applies</w:t>
      </w:r>
      <w:r w:rsidR="007810AA">
        <w:rPr>
          <w:rFonts w:hint="eastAsia"/>
          <w:lang w:eastAsia="zh-TW"/>
        </w:rPr>
        <w:t xml:space="preserve"> </w:t>
      </w:r>
      <w:r w:rsidR="007810AA">
        <w:rPr>
          <w:lang w:eastAsia="zh-TW"/>
        </w:rPr>
        <w:t>a classical</w:t>
      </w:r>
      <w:r w:rsidR="001A1031">
        <w:rPr>
          <w:rFonts w:hint="eastAsia"/>
          <w:lang w:eastAsia="zh-TW"/>
        </w:rPr>
        <w:t xml:space="preserve"> </w:t>
      </w:r>
      <w:proofErr w:type="spellStart"/>
      <w:r w:rsidR="007810AA">
        <w:rPr>
          <w:lang w:eastAsia="zh-TW"/>
        </w:rPr>
        <w:t>A</w:t>
      </w:r>
      <w:r w:rsidR="001A1031">
        <w:rPr>
          <w:lang w:eastAsia="zh-TW"/>
        </w:rPr>
        <w:t>lGaAs</w:t>
      </w:r>
      <w:proofErr w:type="spellEnd"/>
      <w:r w:rsidR="001A1031">
        <w:rPr>
          <w:lang w:eastAsia="zh-TW"/>
        </w:rPr>
        <w:t>/</w:t>
      </w:r>
      <w:proofErr w:type="spellStart"/>
      <w:r w:rsidR="001A1031">
        <w:rPr>
          <w:lang w:eastAsia="zh-TW"/>
        </w:rPr>
        <w:t>InGaAs</w:t>
      </w:r>
      <w:proofErr w:type="spellEnd"/>
      <w:r w:rsidR="001A1031">
        <w:rPr>
          <w:lang w:eastAsia="zh-TW"/>
        </w:rPr>
        <w:t xml:space="preserve">/GaAs </w:t>
      </w:r>
      <w:proofErr w:type="spellStart"/>
      <w:r w:rsidR="001A1031">
        <w:rPr>
          <w:rFonts w:hint="eastAsia"/>
          <w:lang w:eastAsia="zh-TW"/>
        </w:rPr>
        <w:t>p</w:t>
      </w:r>
      <w:r w:rsidR="007810AA">
        <w:rPr>
          <w:lang w:eastAsia="zh-TW"/>
        </w:rPr>
        <w:t>HEMT</w:t>
      </w:r>
      <w:proofErr w:type="spellEnd"/>
      <w:r w:rsidR="0079148D">
        <w:rPr>
          <w:rFonts w:hint="eastAsia"/>
          <w:lang w:eastAsia="zh-TW"/>
        </w:rPr>
        <w:t xml:space="preserve"> </w:t>
      </w:r>
      <w:r w:rsidR="007810AA">
        <w:rPr>
          <w:lang w:eastAsia="zh-TW"/>
        </w:rPr>
        <w:t>structure</w:t>
      </w:r>
      <w:r w:rsidR="001A1031">
        <w:rPr>
          <w:rFonts w:hint="eastAsia"/>
          <w:lang w:eastAsia="zh-TW"/>
        </w:rPr>
        <w:t xml:space="preserve"> with a double recess gate geometry.</w:t>
      </w:r>
      <w:r w:rsidR="00176748">
        <w:rPr>
          <w:rFonts w:hint="eastAsia"/>
          <w:lang w:eastAsia="zh-TW"/>
        </w:rPr>
        <w:t xml:space="preserve"> </w:t>
      </w:r>
      <w:r w:rsidR="00196DB4">
        <w:rPr>
          <w:rFonts w:hint="eastAsia"/>
          <w:lang w:eastAsia="zh-TW"/>
        </w:rPr>
        <w:t xml:space="preserve">The </w:t>
      </w:r>
      <w:r w:rsidR="00196DB4" w:rsidRPr="00196DB4">
        <w:rPr>
          <w:lang w:eastAsia="zh-TW"/>
        </w:rPr>
        <w:t xml:space="preserve">epitaxial </w:t>
      </w:r>
      <w:r w:rsidR="000B55EB">
        <w:rPr>
          <w:rFonts w:hint="eastAsia"/>
          <w:lang w:eastAsia="zh-TW"/>
        </w:rPr>
        <w:t>layers</w:t>
      </w:r>
      <w:r w:rsidR="00196DB4">
        <w:rPr>
          <w:rFonts w:hint="eastAsia"/>
          <w:lang w:eastAsia="zh-TW"/>
        </w:rPr>
        <w:t xml:space="preserve"> </w:t>
      </w:r>
      <w:r w:rsidR="000B55EB">
        <w:rPr>
          <w:rFonts w:hint="eastAsia"/>
          <w:lang w:eastAsia="zh-TW"/>
        </w:rPr>
        <w:t>forming the active region are</w:t>
      </w:r>
      <w:r w:rsidR="00196DB4" w:rsidRPr="00196DB4">
        <w:rPr>
          <w:lang w:eastAsia="zh-TW"/>
        </w:rPr>
        <w:t xml:space="preserve"> grown on top of a </w:t>
      </w:r>
      <w:r w:rsidR="00196DB4">
        <w:rPr>
          <w:rFonts w:hint="eastAsia"/>
          <w:lang w:eastAsia="zh-TW"/>
        </w:rPr>
        <w:t xml:space="preserve">semi-insulating </w:t>
      </w:r>
      <w:r w:rsidR="000B55EB">
        <w:rPr>
          <w:lang w:eastAsia="zh-TW"/>
        </w:rPr>
        <w:t>GaAs wafe</w:t>
      </w:r>
      <w:r w:rsidR="000B55EB">
        <w:rPr>
          <w:rFonts w:hint="eastAsia"/>
          <w:lang w:eastAsia="zh-TW"/>
        </w:rPr>
        <w:t>r</w:t>
      </w:r>
      <w:r>
        <w:rPr>
          <w:rFonts w:hint="eastAsia"/>
          <w:lang w:eastAsia="zh-TW"/>
        </w:rPr>
        <w:t>.</w:t>
      </w:r>
      <w:r w:rsidR="00176748">
        <w:rPr>
          <w:rFonts w:hint="eastAsia"/>
          <w:lang w:eastAsia="zh-TW"/>
        </w:rPr>
        <w:t xml:space="preserve"> </w:t>
      </w:r>
      <w:r w:rsidR="00C055E5">
        <w:rPr>
          <w:rFonts w:hint="eastAsia"/>
          <w:lang w:eastAsia="zh-TW"/>
        </w:rPr>
        <w:t>O</w:t>
      </w:r>
      <w:r w:rsidR="00D1570B">
        <w:rPr>
          <w:rFonts w:hint="eastAsia"/>
          <w:lang w:eastAsia="zh-TW"/>
        </w:rPr>
        <w:t>hmic co</w:t>
      </w:r>
      <w:r w:rsidR="00C055E5">
        <w:rPr>
          <w:rFonts w:hint="eastAsia"/>
          <w:lang w:eastAsia="zh-TW"/>
        </w:rPr>
        <w:t>ntacts w</w:t>
      </w:r>
      <w:r w:rsidR="000B55EB">
        <w:rPr>
          <w:rFonts w:hint="eastAsia"/>
          <w:lang w:eastAsia="zh-TW"/>
        </w:rPr>
        <w:t>it</w:t>
      </w:r>
      <w:r w:rsidR="00EF7306">
        <w:rPr>
          <w:rFonts w:hint="eastAsia"/>
          <w:lang w:eastAsia="zh-TW"/>
        </w:rPr>
        <w:t>h low resistivities are achieved</w:t>
      </w:r>
      <w:r w:rsidR="00C055E5">
        <w:rPr>
          <w:rFonts w:hint="eastAsia"/>
          <w:lang w:eastAsia="zh-TW"/>
        </w:rPr>
        <w:t xml:space="preserve"> by </w:t>
      </w:r>
      <w:r w:rsidR="00814768">
        <w:rPr>
          <w:rFonts w:hint="eastAsia"/>
          <w:lang w:eastAsia="zh-TW"/>
        </w:rPr>
        <w:t xml:space="preserve">employing </w:t>
      </w:r>
      <w:r w:rsidR="00EF7306">
        <w:rPr>
          <w:rFonts w:hint="eastAsia"/>
          <w:lang w:eastAsia="zh-TW"/>
        </w:rPr>
        <w:t>an</w:t>
      </w:r>
      <w:r w:rsidR="007D01DF">
        <w:rPr>
          <w:rFonts w:hint="eastAsia"/>
          <w:lang w:eastAsia="zh-TW"/>
        </w:rPr>
        <w:t xml:space="preserve"> </w:t>
      </w:r>
      <w:r w:rsidR="00814768">
        <w:rPr>
          <w:rFonts w:hint="eastAsia"/>
          <w:lang w:eastAsia="zh-TW"/>
        </w:rPr>
        <w:t xml:space="preserve">annealing </w:t>
      </w:r>
      <w:r w:rsidR="007D01DF">
        <w:rPr>
          <w:rFonts w:hint="eastAsia"/>
          <w:lang w:eastAsia="zh-TW"/>
        </w:rPr>
        <w:t>process</w:t>
      </w:r>
      <w:r w:rsidR="002B4689">
        <w:rPr>
          <w:rFonts w:hint="eastAsia"/>
          <w:lang w:eastAsia="zh-TW"/>
        </w:rPr>
        <w:t xml:space="preserve"> after </w:t>
      </w:r>
      <w:r w:rsidR="008624B4">
        <w:rPr>
          <w:rFonts w:hint="eastAsia"/>
          <w:lang w:eastAsia="zh-TW"/>
        </w:rPr>
        <w:t>the deposition of the contact</w:t>
      </w:r>
      <w:r w:rsidR="00E0371B">
        <w:rPr>
          <w:rFonts w:hint="eastAsia"/>
          <w:lang w:eastAsia="zh-TW"/>
        </w:rPr>
        <w:t xml:space="preserve"> meta</w:t>
      </w:r>
      <w:r w:rsidR="008C1AF4">
        <w:rPr>
          <w:rFonts w:hint="eastAsia"/>
          <w:lang w:eastAsia="zh-TW"/>
        </w:rPr>
        <w:t>ls patterned</w:t>
      </w:r>
      <w:r w:rsidR="00EF7306">
        <w:rPr>
          <w:rFonts w:hint="eastAsia"/>
          <w:lang w:eastAsia="zh-TW"/>
        </w:rPr>
        <w:t xml:space="preserve"> by photolithography</w:t>
      </w:r>
      <w:r w:rsidR="00E0371B">
        <w:rPr>
          <w:rFonts w:hint="eastAsia"/>
          <w:lang w:eastAsia="zh-TW"/>
        </w:rPr>
        <w:t>.</w:t>
      </w:r>
      <w:r w:rsidR="00F963B2">
        <w:rPr>
          <w:rFonts w:hint="eastAsia"/>
          <w:lang w:eastAsia="zh-TW"/>
        </w:rPr>
        <w:t xml:space="preserve"> </w:t>
      </w:r>
      <w:r w:rsidR="00E0773A">
        <w:rPr>
          <w:lang w:eastAsia="zh-TW"/>
        </w:rPr>
        <w:t xml:space="preserve">Isolation of </w:t>
      </w:r>
      <w:r w:rsidR="00E0773A">
        <w:rPr>
          <w:rFonts w:hint="eastAsia"/>
          <w:lang w:eastAsia="zh-TW"/>
        </w:rPr>
        <w:t xml:space="preserve">individual </w:t>
      </w:r>
      <w:r w:rsidR="00E0773A">
        <w:rPr>
          <w:lang w:eastAsia="zh-TW"/>
        </w:rPr>
        <w:t>active regions</w:t>
      </w:r>
      <w:r w:rsidR="00EF7306">
        <w:rPr>
          <w:rFonts w:hint="eastAsia"/>
          <w:lang w:eastAsia="zh-TW"/>
        </w:rPr>
        <w:t xml:space="preserve"> is made by</w:t>
      </w:r>
      <w:r w:rsidR="00E0773A">
        <w:rPr>
          <w:rFonts w:hint="eastAsia"/>
          <w:lang w:eastAsia="zh-TW"/>
        </w:rPr>
        <w:t xml:space="preserve"> ion </w:t>
      </w:r>
      <w:r w:rsidR="00E0773A">
        <w:rPr>
          <w:lang w:eastAsia="zh-TW"/>
        </w:rPr>
        <w:t>implantation</w:t>
      </w:r>
      <w:r w:rsidR="00E0773A">
        <w:rPr>
          <w:rFonts w:hint="eastAsia"/>
          <w:lang w:eastAsia="zh-TW"/>
        </w:rPr>
        <w:t xml:space="preserve"> </w:t>
      </w:r>
      <w:r w:rsidR="00F963B2">
        <w:rPr>
          <w:rFonts w:hint="eastAsia"/>
          <w:lang w:eastAsia="zh-TW"/>
        </w:rPr>
        <w:t xml:space="preserve">with varying </w:t>
      </w:r>
      <w:r w:rsidR="00E0773A">
        <w:rPr>
          <w:rFonts w:hint="eastAsia"/>
          <w:lang w:eastAsia="zh-TW"/>
        </w:rPr>
        <w:t xml:space="preserve">dosages and ion energies. </w:t>
      </w:r>
      <w:r w:rsidR="00F963B2">
        <w:rPr>
          <w:rFonts w:hint="eastAsia"/>
          <w:lang w:eastAsia="zh-TW"/>
        </w:rPr>
        <w:t xml:space="preserve">On top of the active region, </w:t>
      </w:r>
      <w:r w:rsidR="00C62896">
        <w:rPr>
          <w:rFonts w:hint="eastAsia"/>
          <w:lang w:eastAsia="zh-TW"/>
        </w:rPr>
        <w:t>el</w:t>
      </w:r>
      <w:r w:rsidR="00F963B2">
        <w:rPr>
          <w:rFonts w:hint="eastAsia"/>
          <w:lang w:eastAsia="zh-TW"/>
        </w:rPr>
        <w:t xml:space="preserve">ectron-beam lithography and </w:t>
      </w:r>
      <w:r w:rsidR="00377391">
        <w:rPr>
          <w:rFonts w:hint="eastAsia"/>
          <w:lang w:eastAsia="zh-TW"/>
        </w:rPr>
        <w:t>selective wet etching are</w:t>
      </w:r>
      <w:r w:rsidR="008778A2">
        <w:rPr>
          <w:rFonts w:hint="eastAsia"/>
          <w:lang w:eastAsia="zh-TW"/>
        </w:rPr>
        <w:t xml:space="preserve"> </w:t>
      </w:r>
      <w:r w:rsidR="00C62896">
        <w:rPr>
          <w:rFonts w:hint="eastAsia"/>
          <w:lang w:eastAsia="zh-TW"/>
        </w:rPr>
        <w:t>utili</w:t>
      </w:r>
      <w:r w:rsidR="003C1D23">
        <w:rPr>
          <w:rFonts w:hint="eastAsia"/>
          <w:lang w:eastAsia="zh-TW"/>
        </w:rPr>
        <w:t xml:space="preserve">zed </w:t>
      </w:r>
      <w:r w:rsidR="00377391">
        <w:rPr>
          <w:rFonts w:hint="eastAsia"/>
          <w:lang w:eastAsia="zh-TW"/>
        </w:rPr>
        <w:t xml:space="preserve">and followed by a </w:t>
      </w:r>
      <w:r w:rsidR="00377391">
        <w:rPr>
          <w:lang w:eastAsia="zh-TW"/>
        </w:rPr>
        <w:t>metallization</w:t>
      </w:r>
      <w:r w:rsidR="00377391">
        <w:rPr>
          <w:rFonts w:hint="eastAsia"/>
          <w:lang w:eastAsia="zh-TW"/>
        </w:rPr>
        <w:t xml:space="preserve"> and lift-off process to create</w:t>
      </w:r>
      <w:r w:rsidR="00EF7306">
        <w:rPr>
          <w:rFonts w:hint="eastAsia"/>
          <w:lang w:eastAsia="zh-TW"/>
        </w:rPr>
        <w:t xml:space="preserve"> the </w:t>
      </w:r>
      <w:r w:rsidR="008A7A45">
        <w:rPr>
          <w:rFonts w:hint="eastAsia"/>
          <w:lang w:eastAsia="zh-TW"/>
        </w:rPr>
        <w:t>Y</w:t>
      </w:r>
      <w:r w:rsidR="003C1D23">
        <w:rPr>
          <w:rFonts w:hint="eastAsia"/>
          <w:lang w:eastAsia="zh-TW"/>
        </w:rPr>
        <w:t>-</w:t>
      </w:r>
      <w:r w:rsidR="00EF7306">
        <w:rPr>
          <w:rFonts w:hint="eastAsia"/>
          <w:lang w:eastAsia="zh-TW"/>
        </w:rPr>
        <w:t>shaped</w:t>
      </w:r>
      <w:r w:rsidR="008A7A45">
        <w:rPr>
          <w:rFonts w:hint="eastAsia"/>
          <w:lang w:eastAsia="zh-TW"/>
        </w:rPr>
        <w:t xml:space="preserve"> </w:t>
      </w:r>
      <w:r w:rsidR="00B11BB6">
        <w:rPr>
          <w:rFonts w:hint="eastAsia"/>
          <w:lang w:eastAsia="zh-TW"/>
        </w:rPr>
        <w:t>gate</w:t>
      </w:r>
      <w:r w:rsidR="00377391">
        <w:rPr>
          <w:rFonts w:hint="eastAsia"/>
          <w:lang w:eastAsia="zh-TW"/>
        </w:rPr>
        <w:t xml:space="preserve"> </w:t>
      </w:r>
      <w:r w:rsidR="00EF7306">
        <w:rPr>
          <w:rFonts w:hint="eastAsia"/>
          <w:lang w:eastAsia="zh-TW"/>
        </w:rPr>
        <w:t>with</w:t>
      </w:r>
      <w:r w:rsidR="00E0371B">
        <w:rPr>
          <w:rFonts w:hint="eastAsia"/>
          <w:lang w:eastAsia="zh-TW"/>
        </w:rPr>
        <w:t xml:space="preserve"> </w:t>
      </w:r>
      <w:r w:rsidR="00EF7306">
        <w:rPr>
          <w:rFonts w:hint="eastAsia"/>
          <w:lang w:eastAsia="zh-TW"/>
        </w:rPr>
        <w:t xml:space="preserve">a </w:t>
      </w:r>
      <w:r w:rsidR="00575228">
        <w:rPr>
          <w:rFonts w:hint="eastAsia"/>
          <w:lang w:eastAsia="zh-TW"/>
        </w:rPr>
        <w:t xml:space="preserve">gate </w:t>
      </w:r>
      <w:r w:rsidR="00411605">
        <w:rPr>
          <w:rFonts w:hint="eastAsia"/>
          <w:lang w:eastAsia="zh-TW"/>
        </w:rPr>
        <w:t xml:space="preserve">length </w:t>
      </w:r>
      <w:r w:rsidR="00EF7306">
        <w:rPr>
          <w:rFonts w:hint="eastAsia"/>
          <w:lang w:eastAsia="zh-TW"/>
        </w:rPr>
        <w:t xml:space="preserve">of </w:t>
      </w:r>
      <w:r w:rsidR="00411605">
        <w:rPr>
          <w:rFonts w:hint="eastAsia"/>
          <w:lang w:eastAsia="zh-TW"/>
        </w:rPr>
        <w:t xml:space="preserve">0.15 </w:t>
      </w:r>
      <w:r w:rsidR="00411605">
        <w:rPr>
          <w:rFonts w:hint="eastAsia"/>
          <w:lang w:eastAsia="zh-TW"/>
        </w:rPr>
        <w:sym w:font="Symbol" w:char="F06D"/>
      </w:r>
      <w:r w:rsidR="00411605">
        <w:rPr>
          <w:rFonts w:hint="eastAsia"/>
          <w:lang w:eastAsia="zh-TW"/>
        </w:rPr>
        <w:t>m</w:t>
      </w:r>
      <w:r w:rsidR="00377391">
        <w:rPr>
          <w:rFonts w:hint="eastAsia"/>
          <w:lang w:eastAsia="zh-TW"/>
        </w:rPr>
        <w:t>.</w:t>
      </w:r>
      <w:r w:rsidR="00E0371B">
        <w:rPr>
          <w:rFonts w:hint="eastAsia"/>
          <w:lang w:eastAsia="zh-TW"/>
        </w:rPr>
        <w:t xml:space="preserve"> </w:t>
      </w:r>
      <w:r w:rsidR="00176748">
        <w:rPr>
          <w:rFonts w:hint="eastAsia"/>
          <w:lang w:eastAsia="zh-TW"/>
        </w:rPr>
        <w:t xml:space="preserve">Silicon nitride is used to passivate the </w:t>
      </w:r>
      <w:r w:rsidR="001E289D">
        <w:rPr>
          <w:rFonts w:hint="eastAsia"/>
          <w:lang w:eastAsia="zh-TW"/>
        </w:rPr>
        <w:t xml:space="preserve">exposed </w:t>
      </w:r>
      <w:r w:rsidR="00176748">
        <w:rPr>
          <w:rFonts w:hint="eastAsia"/>
          <w:lang w:eastAsia="zh-TW"/>
        </w:rPr>
        <w:t>active region</w:t>
      </w:r>
      <w:r w:rsidR="001E289D">
        <w:rPr>
          <w:rFonts w:hint="eastAsia"/>
          <w:lang w:eastAsia="zh-TW"/>
        </w:rPr>
        <w:t>s</w:t>
      </w:r>
      <w:r w:rsidR="00176748">
        <w:rPr>
          <w:rFonts w:hint="eastAsia"/>
          <w:lang w:eastAsia="zh-TW"/>
        </w:rPr>
        <w:t xml:space="preserve"> </w:t>
      </w:r>
      <w:r w:rsidR="007A154D">
        <w:rPr>
          <w:rFonts w:hint="eastAsia"/>
          <w:lang w:eastAsia="zh-TW"/>
        </w:rPr>
        <w:t>an</w:t>
      </w:r>
      <w:r w:rsidR="00411605">
        <w:rPr>
          <w:rFonts w:hint="eastAsia"/>
          <w:lang w:eastAsia="zh-TW"/>
        </w:rPr>
        <w:t xml:space="preserve">d </w:t>
      </w:r>
      <w:r w:rsidR="008C1AF4">
        <w:rPr>
          <w:rFonts w:hint="eastAsia"/>
          <w:lang w:eastAsia="zh-TW"/>
        </w:rPr>
        <w:t xml:space="preserve">also </w:t>
      </w:r>
      <w:r w:rsidR="00411605">
        <w:rPr>
          <w:rFonts w:hint="eastAsia"/>
          <w:lang w:eastAsia="zh-TW"/>
        </w:rPr>
        <w:t>function</w:t>
      </w:r>
      <w:r w:rsidR="00EF7306">
        <w:rPr>
          <w:rFonts w:hint="eastAsia"/>
          <w:lang w:eastAsia="zh-TW"/>
        </w:rPr>
        <w:t>s</w:t>
      </w:r>
      <w:r w:rsidR="00411605">
        <w:rPr>
          <w:rFonts w:hint="eastAsia"/>
          <w:lang w:eastAsia="zh-TW"/>
        </w:rPr>
        <w:t xml:space="preserve"> as the</w:t>
      </w:r>
      <w:r w:rsidR="007A154D">
        <w:rPr>
          <w:rFonts w:hint="eastAsia"/>
          <w:lang w:eastAsia="zh-TW"/>
        </w:rPr>
        <w:t xml:space="preserve"> </w:t>
      </w:r>
      <w:r w:rsidR="00D12C28">
        <w:rPr>
          <w:rFonts w:hint="eastAsia"/>
          <w:lang w:eastAsia="zh-TW"/>
        </w:rPr>
        <w:t xml:space="preserve">dielectric layer </w:t>
      </w:r>
      <w:r w:rsidR="006B2FE7">
        <w:rPr>
          <w:rFonts w:hint="eastAsia"/>
          <w:lang w:eastAsia="zh-TW"/>
        </w:rPr>
        <w:t xml:space="preserve">in an MMIC </w:t>
      </w:r>
      <w:r w:rsidR="00411605">
        <w:rPr>
          <w:rFonts w:hint="eastAsia"/>
          <w:lang w:eastAsia="zh-TW"/>
        </w:rPr>
        <w:t>capacitor.</w:t>
      </w:r>
      <w:r w:rsidR="00C56480">
        <w:rPr>
          <w:rFonts w:hint="eastAsia"/>
          <w:lang w:eastAsia="zh-TW"/>
        </w:rPr>
        <w:t xml:space="preserve"> </w:t>
      </w:r>
      <w:r w:rsidR="00781676">
        <w:rPr>
          <w:rFonts w:hint="eastAsia"/>
          <w:lang w:eastAsia="zh-TW"/>
        </w:rPr>
        <w:t xml:space="preserve">The </w:t>
      </w:r>
      <w:r w:rsidR="005047F4">
        <w:rPr>
          <w:rFonts w:hint="eastAsia"/>
          <w:lang w:eastAsia="zh-TW"/>
        </w:rPr>
        <w:t xml:space="preserve">interconnection of the </w:t>
      </w:r>
      <w:r w:rsidR="007A154D">
        <w:rPr>
          <w:rFonts w:hint="eastAsia"/>
          <w:lang w:eastAsia="zh-TW"/>
        </w:rPr>
        <w:t xml:space="preserve">PP15 </w:t>
      </w:r>
      <w:r w:rsidRPr="00822C08">
        <w:rPr>
          <w:lang w:eastAsia="zh-TW"/>
        </w:rPr>
        <w:t xml:space="preserve">platform </w:t>
      </w:r>
      <w:r w:rsidR="005047F4">
        <w:rPr>
          <w:lang w:eastAsia="zh-TW"/>
        </w:rPr>
        <w:t>consists of two</w:t>
      </w:r>
      <w:r w:rsidR="005047F4">
        <w:rPr>
          <w:rFonts w:hint="eastAsia"/>
          <w:lang w:eastAsia="zh-TW"/>
        </w:rPr>
        <w:t xml:space="preserve"> </w:t>
      </w:r>
      <w:r w:rsidRPr="00822C08">
        <w:rPr>
          <w:lang w:eastAsia="zh-TW"/>
        </w:rPr>
        <w:t>metal</w:t>
      </w:r>
      <w:r w:rsidR="008C1AF4">
        <w:rPr>
          <w:lang w:eastAsia="zh-TW"/>
        </w:rPr>
        <w:t xml:space="preserve"> layers</w:t>
      </w:r>
      <w:r w:rsidR="008C1AF4"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designed</w:t>
      </w:r>
      <w:r w:rsidR="000723B3">
        <w:rPr>
          <w:lang w:eastAsia="zh-TW"/>
        </w:rPr>
        <w:t xml:space="preserve"> with </w:t>
      </w:r>
      <w:r w:rsidR="00801EFF">
        <w:rPr>
          <w:lang w:eastAsia="zh-TW"/>
        </w:rPr>
        <w:t>air</w:t>
      </w:r>
      <w:r w:rsidR="000723B3">
        <w:rPr>
          <w:lang w:eastAsia="zh-TW"/>
        </w:rPr>
        <w:t>bridge</w:t>
      </w:r>
      <w:r w:rsidR="000723B3">
        <w:rPr>
          <w:rFonts w:hint="eastAsia"/>
          <w:lang w:eastAsia="zh-TW"/>
        </w:rPr>
        <w:t>s</w:t>
      </w:r>
      <w:r w:rsidR="008A5504">
        <w:rPr>
          <w:rFonts w:hint="eastAsia"/>
          <w:lang w:eastAsia="zh-TW"/>
        </w:rPr>
        <w:t xml:space="preserve">. </w:t>
      </w:r>
      <w:r w:rsidR="00AE6C0A">
        <w:rPr>
          <w:rFonts w:hint="eastAsia"/>
          <w:lang w:eastAsia="zh-TW"/>
        </w:rPr>
        <w:t>C</w:t>
      </w:r>
      <w:r w:rsidR="000723B3">
        <w:rPr>
          <w:rFonts w:hint="eastAsia"/>
          <w:lang w:eastAsia="zh-TW"/>
        </w:rPr>
        <w:t xml:space="preserve">apacitors with </w:t>
      </w:r>
      <w:r w:rsidR="000723B3" w:rsidRPr="000723B3">
        <w:rPr>
          <w:rFonts w:hint="eastAsia"/>
          <w:i/>
          <w:lang w:eastAsia="zh-TW"/>
        </w:rPr>
        <w:t>C</w:t>
      </w:r>
      <w:r w:rsidRPr="00822C08">
        <w:rPr>
          <w:rFonts w:hint="eastAsia"/>
          <w:lang w:eastAsia="zh-TW"/>
        </w:rPr>
        <w:t xml:space="preserve"> of 400 pF/mm</w:t>
      </w:r>
      <w:r w:rsidRPr="006B2FE7">
        <w:rPr>
          <w:rFonts w:hint="eastAsia"/>
          <w:vertAlign w:val="superscript"/>
          <w:lang w:eastAsia="zh-TW"/>
        </w:rPr>
        <w:t>2</w:t>
      </w:r>
      <w:r w:rsidR="00CF314D">
        <w:rPr>
          <w:rFonts w:hint="eastAsia"/>
          <w:lang w:eastAsia="zh-TW"/>
        </w:rPr>
        <w:t xml:space="preserve">, </w:t>
      </w:r>
      <w:proofErr w:type="spellStart"/>
      <w:r w:rsidR="00AE6C0A">
        <w:rPr>
          <w:rFonts w:hint="eastAsia"/>
          <w:lang w:eastAsia="zh-TW"/>
        </w:rPr>
        <w:t>TaN</w:t>
      </w:r>
      <w:proofErr w:type="spellEnd"/>
      <w:r w:rsidR="00AE6C0A">
        <w:rPr>
          <w:rFonts w:hint="eastAsia"/>
          <w:lang w:eastAsia="zh-TW"/>
        </w:rPr>
        <w:t xml:space="preserve"> </w:t>
      </w:r>
      <w:r w:rsidRPr="00822C08">
        <w:rPr>
          <w:rFonts w:hint="eastAsia"/>
          <w:lang w:eastAsia="zh-TW"/>
        </w:rPr>
        <w:t>thin film</w:t>
      </w:r>
      <w:r w:rsidR="00CF314D">
        <w:rPr>
          <w:rFonts w:hint="eastAsia"/>
          <w:lang w:eastAsia="zh-TW"/>
        </w:rPr>
        <w:t xml:space="preserve"> resistors with </w:t>
      </w:r>
      <w:proofErr w:type="spellStart"/>
      <w:r w:rsidR="00CF314D" w:rsidRPr="00CF314D">
        <w:rPr>
          <w:rFonts w:hint="eastAsia"/>
          <w:i/>
          <w:lang w:eastAsia="zh-TW"/>
        </w:rPr>
        <w:t>R</w:t>
      </w:r>
      <w:r w:rsidR="00CF314D" w:rsidRPr="00CF314D">
        <w:rPr>
          <w:rFonts w:hint="eastAsia"/>
          <w:vertAlign w:val="subscript"/>
          <w:lang w:eastAsia="zh-TW"/>
        </w:rPr>
        <w:t>sq</w:t>
      </w:r>
      <w:proofErr w:type="spellEnd"/>
      <w:r w:rsidRPr="00822C08">
        <w:rPr>
          <w:rFonts w:hint="eastAsia"/>
          <w:lang w:eastAsia="zh-TW"/>
        </w:rPr>
        <w:t xml:space="preserve"> of 50 </w:t>
      </w:r>
      <w:r w:rsidR="006B2FE7">
        <w:rPr>
          <w:rFonts w:hint="eastAsia"/>
          <w:lang w:eastAsia="zh-TW"/>
        </w:rPr>
        <w:sym w:font="Symbol" w:char="F057"/>
      </w:r>
      <w:r w:rsidRPr="00822C08">
        <w:rPr>
          <w:rFonts w:hint="eastAsia"/>
          <w:lang w:eastAsia="zh-TW"/>
        </w:rPr>
        <w:t>/</w:t>
      </w:r>
      <w:proofErr w:type="spellStart"/>
      <w:r w:rsidRPr="00822C08">
        <w:rPr>
          <w:rFonts w:hint="eastAsia"/>
          <w:lang w:eastAsia="zh-TW"/>
        </w:rPr>
        <w:t>sq</w:t>
      </w:r>
      <w:proofErr w:type="spellEnd"/>
      <w:r w:rsidR="00CF314D">
        <w:rPr>
          <w:rFonts w:hint="eastAsia"/>
          <w:lang w:eastAsia="zh-TW"/>
        </w:rPr>
        <w:t>, and GaAs</w:t>
      </w:r>
      <w:r w:rsidRPr="00822C08">
        <w:rPr>
          <w:rFonts w:hint="eastAsia"/>
          <w:lang w:eastAsia="zh-TW"/>
        </w:rPr>
        <w:t xml:space="preserve"> </w:t>
      </w:r>
      <w:r w:rsidR="00CF314D">
        <w:rPr>
          <w:rFonts w:hint="eastAsia"/>
          <w:lang w:eastAsia="zh-TW"/>
        </w:rPr>
        <w:t xml:space="preserve">resistors with </w:t>
      </w:r>
      <w:proofErr w:type="spellStart"/>
      <w:r w:rsidR="00CF314D" w:rsidRPr="00CF314D">
        <w:rPr>
          <w:rFonts w:hint="eastAsia"/>
          <w:i/>
          <w:lang w:eastAsia="zh-TW"/>
        </w:rPr>
        <w:t>R</w:t>
      </w:r>
      <w:r w:rsidR="00CF314D" w:rsidRPr="00CF314D">
        <w:rPr>
          <w:rFonts w:hint="eastAsia"/>
          <w:vertAlign w:val="subscript"/>
          <w:lang w:eastAsia="zh-TW"/>
        </w:rPr>
        <w:t>sq</w:t>
      </w:r>
      <w:proofErr w:type="spellEnd"/>
      <w:r w:rsidR="00CF314D">
        <w:rPr>
          <w:rFonts w:hint="eastAsia"/>
          <w:lang w:eastAsia="zh-TW"/>
        </w:rPr>
        <w:t xml:space="preserve"> of 160 </w:t>
      </w:r>
      <w:r w:rsidR="00CF314D">
        <w:rPr>
          <w:rFonts w:hint="eastAsia"/>
          <w:lang w:eastAsia="zh-TW"/>
        </w:rPr>
        <w:sym w:font="Symbol" w:char="F057"/>
      </w:r>
      <w:r w:rsidR="00CF314D">
        <w:rPr>
          <w:rFonts w:hint="eastAsia"/>
          <w:lang w:eastAsia="zh-TW"/>
        </w:rPr>
        <w:t>/</w:t>
      </w:r>
      <w:proofErr w:type="spellStart"/>
      <w:r w:rsidR="00CF314D">
        <w:rPr>
          <w:rFonts w:hint="eastAsia"/>
          <w:lang w:eastAsia="zh-TW"/>
        </w:rPr>
        <w:t>sq</w:t>
      </w:r>
      <w:proofErr w:type="spellEnd"/>
      <w:r w:rsidR="00CF314D">
        <w:rPr>
          <w:rFonts w:hint="eastAsia"/>
          <w:lang w:eastAsia="zh-TW"/>
        </w:rPr>
        <w:t xml:space="preserve"> </w:t>
      </w:r>
      <w:r w:rsidR="00026659">
        <w:rPr>
          <w:rFonts w:hint="eastAsia"/>
          <w:lang w:eastAsia="zh-TW"/>
        </w:rPr>
        <w:t xml:space="preserve">(PP15-61) </w:t>
      </w:r>
      <w:r w:rsidR="00AE6C0A">
        <w:rPr>
          <w:rFonts w:hint="eastAsia"/>
          <w:lang w:eastAsia="zh-TW"/>
        </w:rPr>
        <w:t xml:space="preserve">are </w:t>
      </w:r>
      <w:r w:rsidR="005047F4">
        <w:rPr>
          <w:rFonts w:hint="eastAsia"/>
          <w:lang w:eastAsia="zh-TW"/>
        </w:rPr>
        <w:t>also devised</w:t>
      </w:r>
      <w:r w:rsidR="008A5504">
        <w:rPr>
          <w:rFonts w:hint="eastAsia"/>
          <w:lang w:eastAsia="zh-TW"/>
        </w:rPr>
        <w:t xml:space="preserve"> for MMIC designs</w:t>
      </w:r>
      <w:r w:rsidR="00AE6C0A">
        <w:rPr>
          <w:rFonts w:hint="eastAsia"/>
          <w:lang w:eastAsia="zh-TW"/>
        </w:rPr>
        <w:t>.</w:t>
      </w:r>
      <w:r w:rsidR="00F559FA">
        <w:rPr>
          <w:rFonts w:hint="eastAsia"/>
          <w:lang w:eastAsia="zh-TW"/>
        </w:rPr>
        <w:t xml:space="preserve"> A</w:t>
      </w:r>
      <w:r w:rsidR="008A5504">
        <w:rPr>
          <w:rFonts w:hint="eastAsia"/>
          <w:lang w:eastAsia="zh-TW"/>
        </w:rPr>
        <w:t xml:space="preserve">n </w:t>
      </w:r>
      <w:r w:rsidR="008A5504">
        <w:rPr>
          <w:lang w:eastAsia="zh-TW"/>
        </w:rPr>
        <w:t>optional</w:t>
      </w:r>
      <w:r w:rsidR="00781676">
        <w:rPr>
          <w:rFonts w:hint="eastAsia"/>
          <w:lang w:eastAsia="zh-TW"/>
        </w:rPr>
        <w:t xml:space="preserve"> </w:t>
      </w:r>
      <w:r w:rsidR="000A51B1">
        <w:rPr>
          <w:lang w:eastAsia="zh-TW"/>
        </w:rPr>
        <w:t>backside process</w:t>
      </w:r>
      <w:r w:rsidR="008A5504">
        <w:rPr>
          <w:rFonts w:hint="eastAsia"/>
          <w:lang w:eastAsia="zh-TW"/>
        </w:rPr>
        <w:t xml:space="preserve"> is available </w:t>
      </w:r>
      <w:r w:rsidR="00252C9E">
        <w:rPr>
          <w:rFonts w:hint="eastAsia"/>
          <w:lang w:eastAsia="zh-TW"/>
        </w:rPr>
        <w:t>to</w:t>
      </w:r>
      <w:r w:rsidR="000A51B1">
        <w:rPr>
          <w:lang w:eastAsia="zh-TW"/>
        </w:rPr>
        <w:t xml:space="preserve"> </w:t>
      </w:r>
      <w:r w:rsidR="00252C9E">
        <w:rPr>
          <w:rFonts w:hint="eastAsia"/>
          <w:lang w:eastAsia="zh-TW"/>
        </w:rPr>
        <w:t>provide</w:t>
      </w:r>
      <w:r w:rsidR="00090AB0">
        <w:rPr>
          <w:rFonts w:hint="eastAsia"/>
          <w:lang w:eastAsia="zh-TW"/>
        </w:rPr>
        <w:t xml:space="preserve"> hot-via transitions c</w:t>
      </w:r>
      <w:r w:rsidR="000723B3">
        <w:rPr>
          <w:rFonts w:hint="eastAsia"/>
          <w:lang w:eastAsia="zh-TW"/>
        </w:rPr>
        <w:t xml:space="preserve">onnecting </w:t>
      </w:r>
      <w:r w:rsidR="00090AB0">
        <w:rPr>
          <w:rFonts w:hint="eastAsia"/>
          <w:lang w:eastAsia="zh-TW"/>
        </w:rPr>
        <w:t xml:space="preserve">conducting </w:t>
      </w:r>
      <w:r w:rsidR="000723B3">
        <w:rPr>
          <w:rFonts w:hint="eastAsia"/>
          <w:lang w:eastAsia="zh-TW"/>
        </w:rPr>
        <w:t xml:space="preserve">lines or </w:t>
      </w:r>
      <w:r w:rsidR="00090AB0">
        <w:rPr>
          <w:rFonts w:hint="eastAsia"/>
          <w:lang w:eastAsia="zh-TW"/>
        </w:rPr>
        <w:t>plane</w:t>
      </w:r>
      <w:r w:rsidR="00A93DC7">
        <w:rPr>
          <w:rFonts w:hint="eastAsia"/>
          <w:lang w:eastAsia="zh-TW"/>
        </w:rPr>
        <w:t>s</w:t>
      </w:r>
      <w:r w:rsidR="00781676">
        <w:rPr>
          <w:rFonts w:hint="eastAsia"/>
          <w:lang w:eastAsia="zh-TW"/>
        </w:rPr>
        <w:t xml:space="preserve"> on opposite sides of the wafer</w:t>
      </w:r>
      <w:r w:rsidR="00252C9E">
        <w:rPr>
          <w:rFonts w:hint="eastAsia"/>
          <w:lang w:eastAsia="zh-TW"/>
        </w:rPr>
        <w:t>.</w:t>
      </w:r>
    </w:p>
    <w:p w14:paraId="0653E94D" w14:textId="77777777" w:rsidR="00491DCC" w:rsidRPr="006E7C99" w:rsidRDefault="00491DCC" w:rsidP="00801EFF">
      <w:pPr>
        <w:pStyle w:val="BodyText2"/>
        <w:tabs>
          <w:tab w:val="left" w:pos="270"/>
        </w:tabs>
        <w:rPr>
          <w:sz w:val="16"/>
          <w:szCs w:val="16"/>
          <w:lang w:eastAsia="zh-TW"/>
        </w:rPr>
      </w:pPr>
    </w:p>
    <w:p w14:paraId="3424DE5E" w14:textId="5FCB6F75" w:rsidR="00801EFF" w:rsidRDefault="00801EFF" w:rsidP="00801EFF">
      <w:pPr>
        <w:pStyle w:val="Heading2"/>
        <w:rPr>
          <w:lang w:eastAsia="zh-TW"/>
        </w:rPr>
      </w:pPr>
      <w:r>
        <w:rPr>
          <w:rFonts w:hint="eastAsia"/>
          <w:lang w:eastAsia="zh-TW"/>
        </w:rPr>
        <w:t xml:space="preserve">Device </w:t>
      </w:r>
      <w:r w:rsidR="000A4ECB">
        <w:rPr>
          <w:rFonts w:hint="eastAsia"/>
          <w:lang w:eastAsia="zh-TW"/>
        </w:rPr>
        <w:t>Characteristics and Performance</w:t>
      </w:r>
    </w:p>
    <w:p w14:paraId="7F290A01" w14:textId="77777777" w:rsidR="00BE63AD" w:rsidRPr="006E7C99" w:rsidRDefault="00BE63AD" w:rsidP="00510FC8">
      <w:pPr>
        <w:pStyle w:val="BodyText2"/>
        <w:tabs>
          <w:tab w:val="left" w:pos="270"/>
        </w:tabs>
        <w:rPr>
          <w:sz w:val="16"/>
          <w:szCs w:val="16"/>
          <w:lang w:eastAsia="zh-TW"/>
        </w:rPr>
      </w:pPr>
    </w:p>
    <w:p w14:paraId="39411E91" w14:textId="77777777" w:rsidR="006E7C99" w:rsidRDefault="002B4165" w:rsidP="00827173">
      <w:pPr>
        <w:pStyle w:val="BodyText2"/>
        <w:tabs>
          <w:tab w:val="left" w:pos="270"/>
        </w:tabs>
        <w:rPr>
          <w:lang w:eastAsia="zh-TW"/>
        </w:rPr>
      </w:pPr>
      <w:r>
        <w:rPr>
          <w:rFonts w:hint="eastAsia"/>
          <w:lang w:eastAsia="zh-TW"/>
        </w:rPr>
        <w:tab/>
        <w:t xml:space="preserve">For both the technologies PP15-51 and PP15-61, the manufactured D-mode </w:t>
      </w:r>
      <w:proofErr w:type="spellStart"/>
      <w:r>
        <w:rPr>
          <w:rFonts w:hint="eastAsia"/>
          <w:lang w:eastAsia="zh-TW"/>
        </w:rPr>
        <w:t>pHEMT</w:t>
      </w:r>
      <w:proofErr w:type="spellEnd"/>
      <w:r>
        <w:rPr>
          <w:rFonts w:hint="eastAsia"/>
          <w:lang w:eastAsia="zh-TW"/>
        </w:rPr>
        <w:t xml:space="preserve"> device is designed for an operating voltage of </w:t>
      </w:r>
      <w:r w:rsidRPr="00BD0E5D">
        <w:rPr>
          <w:rFonts w:hint="eastAsia"/>
          <w:i/>
          <w:lang w:eastAsia="zh-TW"/>
        </w:rPr>
        <w:t>V</w:t>
      </w:r>
      <w:r w:rsidRPr="00BD0E5D">
        <w:rPr>
          <w:rFonts w:hint="eastAsia"/>
          <w:vertAlign w:val="subscript"/>
          <w:lang w:eastAsia="zh-TW"/>
        </w:rPr>
        <w:t>D</w:t>
      </w:r>
      <w:r>
        <w:rPr>
          <w:rFonts w:hint="eastAsia"/>
          <w:lang w:eastAsia="zh-TW"/>
        </w:rPr>
        <w:t xml:space="preserve"> up to 6 V. (PP15-61 has</w:t>
      </w:r>
      <w:r w:rsidR="00A06126">
        <w:rPr>
          <w:rFonts w:hint="eastAsia"/>
          <w:lang w:eastAsia="zh-TW"/>
        </w:rPr>
        <w:t xml:space="preserve"> been qualified up to 7 V.) The </w:t>
      </w:r>
      <w:r>
        <w:rPr>
          <w:rFonts w:hint="eastAsia"/>
          <w:lang w:eastAsia="zh-TW"/>
        </w:rPr>
        <w:t xml:space="preserve">power performance was measured </w:t>
      </w:r>
      <w:r w:rsidR="00A06126">
        <w:rPr>
          <w:lang w:eastAsia="zh-TW"/>
        </w:rPr>
        <w:t>with a standard load-pull</w:t>
      </w:r>
      <w:r w:rsidR="00A06126">
        <w:rPr>
          <w:rFonts w:hint="eastAsia"/>
          <w:lang w:eastAsia="zh-TW"/>
        </w:rPr>
        <w:t xml:space="preserve"> </w:t>
      </w:r>
      <w:r w:rsidRPr="00BE63AD">
        <w:rPr>
          <w:lang w:eastAsia="zh-TW"/>
        </w:rPr>
        <w:t>system</w:t>
      </w:r>
      <w:r>
        <w:rPr>
          <w:rFonts w:hint="eastAsia"/>
          <w:lang w:eastAsia="zh-TW"/>
        </w:rPr>
        <w:t xml:space="preserve"> at </w:t>
      </w:r>
      <w:r w:rsidRPr="001217BD">
        <w:rPr>
          <w:rFonts w:hint="eastAsia"/>
          <w:i/>
          <w:lang w:eastAsia="zh-TW"/>
        </w:rPr>
        <w:t>f</w:t>
      </w:r>
      <w:r w:rsidRPr="001217BD">
        <w:rPr>
          <w:rFonts w:hint="eastAsia"/>
          <w:vertAlign w:val="subscript"/>
          <w:lang w:eastAsia="zh-TW"/>
        </w:rPr>
        <w:t>0</w:t>
      </w:r>
      <w:r>
        <w:rPr>
          <w:rFonts w:hint="eastAsia"/>
          <w:lang w:eastAsia="zh-TW"/>
        </w:rPr>
        <w:t xml:space="preserve"> = 5.8 and 29 GHz, respectively.</w:t>
      </w:r>
      <w:r w:rsidR="008C3CEF">
        <w:rPr>
          <w:rFonts w:hint="eastAsia"/>
          <w:lang w:eastAsia="zh-TW"/>
        </w:rPr>
        <w:t xml:space="preserve"> The power sweep was conducted up</w:t>
      </w:r>
      <w:r>
        <w:rPr>
          <w:rFonts w:hint="eastAsia"/>
          <w:lang w:eastAsia="zh-TW"/>
        </w:rPr>
        <w:t xml:space="preserve"> to the 5-</w:t>
      </w:r>
      <w:r w:rsidR="006E7C99">
        <w:rPr>
          <w:rFonts w:hint="eastAsia"/>
          <w:lang w:eastAsia="zh-TW"/>
        </w:rPr>
        <w:t xml:space="preserve">dB compression point. </w:t>
      </w:r>
      <w:r w:rsidR="006E7C99">
        <w:rPr>
          <w:lang w:eastAsia="zh-TW"/>
        </w:rPr>
        <w:t>T</w:t>
      </w:r>
      <w:r w:rsidR="006E7C99">
        <w:rPr>
          <w:rFonts w:hint="eastAsia"/>
          <w:lang w:eastAsia="zh-TW"/>
        </w:rPr>
        <w:t xml:space="preserve">he value of OIP3 was taken by </w:t>
      </w:r>
    </w:p>
    <w:p w14:paraId="710CDC22" w14:textId="77777777" w:rsidR="00827173" w:rsidRDefault="00827173" w:rsidP="00827173">
      <w:pPr>
        <w:pStyle w:val="BodyText2"/>
        <w:tabs>
          <w:tab w:val="left" w:pos="270"/>
        </w:tabs>
        <w:rPr>
          <w:lang w:eastAsia="zh-TW"/>
        </w:rPr>
      </w:pPr>
      <w:r>
        <w:rPr>
          <w:noProof/>
          <w:lang w:eastAsia="zh-TW"/>
        </w:rPr>
        <w:lastRenderedPageBreak/>
        <w:drawing>
          <wp:inline distT="0" distB="0" distL="0" distR="0" wp14:anchorId="04A6747E" wp14:editId="00CFAF83">
            <wp:extent cx="3108960" cy="1795568"/>
            <wp:effectExtent l="0" t="0" r="0" b="0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08960" cy="1795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6605C1" w14:textId="77777777" w:rsidR="00827173" w:rsidRDefault="00827173" w:rsidP="00827173">
      <w:pPr>
        <w:tabs>
          <w:tab w:val="left" w:pos="270"/>
        </w:tabs>
        <w:jc w:val="both"/>
        <w:rPr>
          <w:lang w:eastAsia="zh-TW"/>
        </w:rPr>
      </w:pPr>
      <w:r>
        <w:t xml:space="preserve">Fig. 1.  </w:t>
      </w:r>
      <w:r>
        <w:rPr>
          <w:rFonts w:hint="eastAsia"/>
          <w:lang w:eastAsia="zh-TW"/>
        </w:rPr>
        <w:t xml:space="preserve">(a) </w:t>
      </w:r>
      <w:r w:rsidRPr="00B94B54">
        <w:rPr>
          <w:rFonts w:hint="eastAsia"/>
          <w:i/>
          <w:lang w:eastAsia="zh-TW"/>
        </w:rPr>
        <w:t>I</w:t>
      </w:r>
      <w:r w:rsidRPr="00B94B54">
        <w:rPr>
          <w:rFonts w:hint="eastAsia"/>
          <w:vertAlign w:val="subscript"/>
          <w:lang w:eastAsia="zh-TW"/>
        </w:rPr>
        <w:t>D</w:t>
      </w:r>
      <w:r>
        <w:rPr>
          <w:rFonts w:hint="eastAsia"/>
          <w:lang w:eastAsia="zh-TW"/>
        </w:rPr>
        <w:t>-</w:t>
      </w:r>
      <w:r w:rsidRPr="00B94B54">
        <w:rPr>
          <w:rFonts w:hint="eastAsia"/>
          <w:i/>
          <w:lang w:eastAsia="zh-TW"/>
        </w:rPr>
        <w:t>V</w:t>
      </w:r>
      <w:r w:rsidRPr="00B94B54">
        <w:rPr>
          <w:rFonts w:hint="eastAsia"/>
          <w:vertAlign w:val="subscript"/>
          <w:lang w:eastAsia="zh-TW"/>
        </w:rPr>
        <w:t>G</w:t>
      </w:r>
      <w:r>
        <w:rPr>
          <w:rFonts w:hint="eastAsia"/>
          <w:lang w:eastAsia="zh-TW"/>
        </w:rPr>
        <w:t xml:space="preserve"> and the corresponding </w:t>
      </w:r>
      <w:r w:rsidRPr="00DC7945">
        <w:rPr>
          <w:rFonts w:hint="eastAsia"/>
          <w:i/>
          <w:lang w:eastAsia="zh-TW"/>
        </w:rPr>
        <w:t>g</w:t>
      </w:r>
      <w:r w:rsidRPr="00B94B54">
        <w:rPr>
          <w:vertAlign w:val="subscript"/>
        </w:rPr>
        <w:t>m</w:t>
      </w:r>
      <w:r>
        <w:rPr>
          <w:rFonts w:hint="eastAsia"/>
          <w:lang w:eastAsia="zh-TW"/>
        </w:rPr>
        <w:t>-</w:t>
      </w:r>
      <w:r w:rsidRPr="00B94B54">
        <w:rPr>
          <w:i/>
        </w:rPr>
        <w:t>V</w:t>
      </w:r>
      <w:r w:rsidRPr="00B94B54">
        <w:rPr>
          <w:vertAlign w:val="subscript"/>
        </w:rPr>
        <w:t>G</w:t>
      </w:r>
      <w:r>
        <w:t xml:space="preserve"> curves at </w:t>
      </w:r>
      <w:r w:rsidRPr="00B94B54">
        <w:rPr>
          <w:i/>
        </w:rPr>
        <w:t>V</w:t>
      </w:r>
      <w:r w:rsidRPr="00B94B54">
        <w:rPr>
          <w:vertAlign w:val="subscript"/>
        </w:rPr>
        <w:t>D</w:t>
      </w:r>
      <w:r>
        <w:rPr>
          <w:rFonts w:hint="eastAsia"/>
          <w:lang w:eastAsia="zh-TW"/>
        </w:rPr>
        <w:t xml:space="preserve"> = 6 V, and (b) MSG/MAG as a function of </w:t>
      </w:r>
      <w:r w:rsidRPr="005D5657">
        <w:rPr>
          <w:rFonts w:hint="eastAsia"/>
          <w:i/>
          <w:lang w:eastAsia="zh-TW"/>
        </w:rPr>
        <w:t>f</w:t>
      </w:r>
      <w:r>
        <w:rPr>
          <w:rFonts w:hint="eastAsia"/>
          <w:lang w:eastAsia="zh-TW"/>
        </w:rPr>
        <w:t xml:space="preserve"> for PP15-51 and PP15-61, as indicated</w:t>
      </w:r>
      <w:r>
        <w:t>.</w:t>
      </w:r>
    </w:p>
    <w:p w14:paraId="6876CCE0" w14:textId="77777777" w:rsidR="00827173" w:rsidRPr="005734B3" w:rsidRDefault="00827173" w:rsidP="00827173">
      <w:pPr>
        <w:tabs>
          <w:tab w:val="left" w:pos="270"/>
        </w:tabs>
        <w:jc w:val="both"/>
        <w:rPr>
          <w:sz w:val="16"/>
          <w:szCs w:val="16"/>
          <w:lang w:eastAsia="zh-TW"/>
        </w:rPr>
      </w:pPr>
    </w:p>
    <w:p w14:paraId="309EAE54" w14:textId="77777777" w:rsidR="00827173" w:rsidRPr="0082462F" w:rsidRDefault="00827173" w:rsidP="00827173">
      <w:pPr>
        <w:tabs>
          <w:tab w:val="left" w:pos="270"/>
        </w:tabs>
        <w:jc w:val="center"/>
      </w:pPr>
      <w:proofErr w:type="gramStart"/>
      <w:r w:rsidRPr="0082462F">
        <w:t>TABLE  I</w:t>
      </w:r>
      <w:proofErr w:type="gramEnd"/>
    </w:p>
    <w:p w14:paraId="52929725" w14:textId="77777777" w:rsidR="00827173" w:rsidRPr="0082462F" w:rsidRDefault="00827173" w:rsidP="00827173">
      <w:pPr>
        <w:tabs>
          <w:tab w:val="left" w:pos="270"/>
        </w:tabs>
        <w:jc w:val="center"/>
      </w:pPr>
      <w:r>
        <w:rPr>
          <w:rFonts w:hint="eastAsia"/>
          <w:smallCaps/>
          <w:lang w:eastAsia="zh-TW"/>
        </w:rPr>
        <w:t>Key Parameters for PP15-51 and PP15-61.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195"/>
        <w:gridCol w:w="1195"/>
        <w:gridCol w:w="1196"/>
      </w:tblGrid>
      <w:tr w:rsidR="00827173" w:rsidRPr="0082462F" w14:paraId="4A51F416" w14:textId="77777777" w:rsidTr="00187B2F">
        <w:trPr>
          <w:trHeight w:val="218"/>
          <w:jc w:val="center"/>
        </w:trPr>
        <w:tc>
          <w:tcPr>
            <w:tcW w:w="1526" w:type="dxa"/>
            <w:vMerge w:val="restart"/>
            <w:vAlign w:val="center"/>
          </w:tcPr>
          <w:p w14:paraId="5CBD3CFB" w14:textId="77777777" w:rsidR="00827173" w:rsidRDefault="00827173" w:rsidP="00187B2F">
            <w:pPr>
              <w:tabs>
                <w:tab w:val="left" w:pos="270"/>
              </w:tabs>
              <w:ind w:left="-90" w:right="-108"/>
              <w:jc w:val="center"/>
              <w:rPr>
                <w:b/>
                <w:lang w:eastAsia="zh-TW"/>
              </w:rPr>
            </w:pPr>
            <w:r>
              <w:rPr>
                <w:rFonts w:hint="eastAsia"/>
                <w:b/>
                <w:lang w:eastAsia="zh-TW"/>
              </w:rPr>
              <w:t>Parameter</w:t>
            </w:r>
          </w:p>
        </w:tc>
        <w:tc>
          <w:tcPr>
            <w:tcW w:w="1195" w:type="dxa"/>
            <w:vMerge w:val="restart"/>
            <w:vAlign w:val="center"/>
          </w:tcPr>
          <w:p w14:paraId="62D96184" w14:textId="77777777" w:rsidR="00827173" w:rsidRDefault="00827173" w:rsidP="00187B2F">
            <w:pPr>
              <w:tabs>
                <w:tab w:val="left" w:pos="270"/>
              </w:tabs>
              <w:jc w:val="center"/>
              <w:rPr>
                <w:b/>
                <w:lang w:eastAsia="zh-TW"/>
              </w:rPr>
            </w:pPr>
            <w:r>
              <w:rPr>
                <w:b/>
                <w:lang w:eastAsia="zh-TW"/>
              </w:rPr>
              <w:t>U</w:t>
            </w:r>
            <w:r>
              <w:rPr>
                <w:rFonts w:hint="eastAsia"/>
                <w:b/>
                <w:lang w:eastAsia="zh-TW"/>
              </w:rPr>
              <w:t>nit</w:t>
            </w:r>
          </w:p>
        </w:tc>
        <w:tc>
          <w:tcPr>
            <w:tcW w:w="2391" w:type="dxa"/>
            <w:gridSpan w:val="2"/>
            <w:vAlign w:val="center"/>
          </w:tcPr>
          <w:p w14:paraId="487EFA37" w14:textId="77777777" w:rsidR="00827173" w:rsidRPr="0082462F" w:rsidRDefault="00827173" w:rsidP="00187B2F">
            <w:pPr>
              <w:tabs>
                <w:tab w:val="left" w:pos="270"/>
              </w:tabs>
              <w:jc w:val="center"/>
              <w:rPr>
                <w:b/>
                <w:lang w:eastAsia="zh-TW"/>
              </w:rPr>
            </w:pPr>
            <w:r>
              <w:rPr>
                <w:rFonts w:hint="eastAsia"/>
                <w:b/>
                <w:lang w:eastAsia="zh-TW"/>
              </w:rPr>
              <w:t>Technology</w:t>
            </w:r>
          </w:p>
        </w:tc>
      </w:tr>
      <w:tr w:rsidR="00827173" w:rsidRPr="0082462F" w14:paraId="505D729A" w14:textId="77777777" w:rsidTr="00187B2F">
        <w:trPr>
          <w:trHeight w:val="217"/>
          <w:jc w:val="center"/>
        </w:trPr>
        <w:tc>
          <w:tcPr>
            <w:tcW w:w="1526" w:type="dxa"/>
            <w:vMerge/>
            <w:vAlign w:val="center"/>
          </w:tcPr>
          <w:p w14:paraId="450DBD3E" w14:textId="77777777" w:rsidR="00827173" w:rsidRDefault="00827173" w:rsidP="00187B2F">
            <w:pPr>
              <w:tabs>
                <w:tab w:val="left" w:pos="270"/>
              </w:tabs>
              <w:ind w:left="-90" w:right="-108"/>
              <w:jc w:val="center"/>
              <w:rPr>
                <w:b/>
                <w:lang w:eastAsia="zh-TW"/>
              </w:rPr>
            </w:pPr>
          </w:p>
        </w:tc>
        <w:tc>
          <w:tcPr>
            <w:tcW w:w="1195" w:type="dxa"/>
            <w:vMerge/>
            <w:vAlign w:val="center"/>
          </w:tcPr>
          <w:p w14:paraId="3B21D7C7" w14:textId="77777777" w:rsidR="00827173" w:rsidRDefault="00827173" w:rsidP="00187B2F">
            <w:pPr>
              <w:tabs>
                <w:tab w:val="left" w:pos="270"/>
              </w:tabs>
              <w:jc w:val="center"/>
              <w:rPr>
                <w:b/>
                <w:lang w:eastAsia="zh-TW"/>
              </w:rPr>
            </w:pPr>
          </w:p>
        </w:tc>
        <w:tc>
          <w:tcPr>
            <w:tcW w:w="1195" w:type="dxa"/>
            <w:vAlign w:val="center"/>
          </w:tcPr>
          <w:p w14:paraId="1C5FC87C" w14:textId="77777777" w:rsidR="00827173" w:rsidRDefault="00827173" w:rsidP="00187B2F">
            <w:pPr>
              <w:tabs>
                <w:tab w:val="left" w:pos="270"/>
              </w:tabs>
              <w:jc w:val="center"/>
              <w:rPr>
                <w:b/>
                <w:lang w:eastAsia="zh-TW"/>
              </w:rPr>
            </w:pPr>
            <w:r>
              <w:rPr>
                <w:rFonts w:hint="eastAsia"/>
                <w:b/>
                <w:lang w:eastAsia="zh-TW"/>
              </w:rPr>
              <w:t>PP15-51</w:t>
            </w:r>
          </w:p>
        </w:tc>
        <w:tc>
          <w:tcPr>
            <w:tcW w:w="1196" w:type="dxa"/>
            <w:vAlign w:val="center"/>
          </w:tcPr>
          <w:p w14:paraId="219AF2B3" w14:textId="77777777" w:rsidR="00827173" w:rsidRDefault="00827173" w:rsidP="00187B2F">
            <w:pPr>
              <w:tabs>
                <w:tab w:val="left" w:pos="270"/>
              </w:tabs>
              <w:jc w:val="center"/>
              <w:rPr>
                <w:b/>
                <w:lang w:eastAsia="zh-TW"/>
              </w:rPr>
            </w:pPr>
            <w:r>
              <w:rPr>
                <w:rFonts w:hint="eastAsia"/>
                <w:b/>
                <w:lang w:eastAsia="zh-TW"/>
              </w:rPr>
              <w:t>PP15-61</w:t>
            </w:r>
          </w:p>
        </w:tc>
      </w:tr>
      <w:tr w:rsidR="00827173" w:rsidRPr="0082462F" w14:paraId="065929D1" w14:textId="77777777" w:rsidTr="00187B2F">
        <w:trPr>
          <w:jc w:val="center"/>
        </w:trPr>
        <w:tc>
          <w:tcPr>
            <w:tcW w:w="1526" w:type="dxa"/>
            <w:vAlign w:val="center"/>
          </w:tcPr>
          <w:p w14:paraId="2C0252EA" w14:textId="77777777" w:rsidR="00827173" w:rsidRPr="004D4C33" w:rsidRDefault="00827173" w:rsidP="00187B2F">
            <w:pPr>
              <w:tabs>
                <w:tab w:val="left" w:pos="270"/>
              </w:tabs>
              <w:spacing w:before="60"/>
              <w:jc w:val="center"/>
              <w:rPr>
                <w:lang w:eastAsia="zh-TW"/>
              </w:rPr>
            </w:pPr>
            <w:r w:rsidRPr="00FD7595">
              <w:rPr>
                <w:rFonts w:hint="eastAsia"/>
                <w:i/>
                <w:lang w:eastAsia="zh-TW"/>
              </w:rPr>
              <w:t>V</w:t>
            </w:r>
            <w:r w:rsidRPr="00FD7595">
              <w:rPr>
                <w:rFonts w:hint="eastAsia"/>
                <w:vertAlign w:val="subscript"/>
                <w:lang w:eastAsia="zh-TW"/>
              </w:rPr>
              <w:t>th</w:t>
            </w:r>
            <w:r>
              <w:rPr>
                <w:rFonts w:hint="eastAsia"/>
                <w:lang w:eastAsia="zh-TW"/>
              </w:rPr>
              <w:t xml:space="preserve"> </w:t>
            </w:r>
            <w:r>
              <w:rPr>
                <w:rFonts w:hint="eastAsia"/>
                <w:vertAlign w:val="superscript"/>
                <w:lang w:eastAsia="zh-TW"/>
              </w:rPr>
              <w:t>(a)</w:t>
            </w:r>
          </w:p>
        </w:tc>
        <w:tc>
          <w:tcPr>
            <w:tcW w:w="1195" w:type="dxa"/>
            <w:vAlign w:val="center"/>
          </w:tcPr>
          <w:p w14:paraId="7033B418" w14:textId="77777777" w:rsidR="00827173" w:rsidRPr="00CF1138" w:rsidRDefault="00827173" w:rsidP="00187B2F">
            <w:pPr>
              <w:tabs>
                <w:tab w:val="left" w:pos="270"/>
              </w:tabs>
              <w:spacing w:before="60"/>
              <w:jc w:val="center"/>
              <w:rPr>
                <w:lang w:eastAsia="zh-TW"/>
              </w:rPr>
            </w:pPr>
            <w:r w:rsidRPr="00CF1138">
              <w:rPr>
                <w:rFonts w:hint="eastAsia"/>
                <w:lang w:eastAsia="zh-TW"/>
              </w:rPr>
              <w:t>V</w:t>
            </w:r>
          </w:p>
        </w:tc>
        <w:tc>
          <w:tcPr>
            <w:tcW w:w="1195" w:type="dxa"/>
            <w:vAlign w:val="center"/>
          </w:tcPr>
          <w:p w14:paraId="0A90FBCD" w14:textId="77777777" w:rsidR="00827173" w:rsidRPr="00CF1138" w:rsidRDefault="00827173" w:rsidP="00187B2F">
            <w:pPr>
              <w:tabs>
                <w:tab w:val="left" w:pos="270"/>
              </w:tabs>
              <w:spacing w:before="60"/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sym w:font="Symbol" w:char="F02D"/>
            </w:r>
            <w:r w:rsidRPr="00CF1138">
              <w:rPr>
                <w:rFonts w:hint="eastAsia"/>
                <w:lang w:eastAsia="zh-TW"/>
              </w:rPr>
              <w:t>1.30</w:t>
            </w:r>
          </w:p>
        </w:tc>
        <w:tc>
          <w:tcPr>
            <w:tcW w:w="1196" w:type="dxa"/>
            <w:vAlign w:val="center"/>
          </w:tcPr>
          <w:p w14:paraId="77189D58" w14:textId="77777777" w:rsidR="00827173" w:rsidRPr="00CF1138" w:rsidRDefault="00827173" w:rsidP="00187B2F">
            <w:pPr>
              <w:tabs>
                <w:tab w:val="left" w:pos="270"/>
              </w:tabs>
              <w:spacing w:before="60"/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sym w:font="Symbol" w:char="F02D"/>
            </w:r>
            <w:r w:rsidRPr="00CF1138">
              <w:rPr>
                <w:rFonts w:hint="eastAsia"/>
                <w:lang w:eastAsia="zh-TW"/>
              </w:rPr>
              <w:t>0.95</w:t>
            </w:r>
          </w:p>
        </w:tc>
      </w:tr>
      <w:tr w:rsidR="00827173" w:rsidRPr="0082462F" w14:paraId="5F384DA8" w14:textId="77777777" w:rsidTr="00187B2F">
        <w:trPr>
          <w:jc w:val="center"/>
        </w:trPr>
        <w:tc>
          <w:tcPr>
            <w:tcW w:w="1526" w:type="dxa"/>
            <w:vAlign w:val="center"/>
          </w:tcPr>
          <w:p w14:paraId="25A5D952" w14:textId="77777777" w:rsidR="00827173" w:rsidRPr="004D4C33" w:rsidRDefault="00827173" w:rsidP="00187B2F">
            <w:pPr>
              <w:tabs>
                <w:tab w:val="left" w:pos="270"/>
              </w:tabs>
              <w:spacing w:before="60"/>
              <w:jc w:val="center"/>
              <w:rPr>
                <w:lang w:eastAsia="zh-TW"/>
              </w:rPr>
            </w:pPr>
            <w:r w:rsidRPr="00FD7595">
              <w:rPr>
                <w:rFonts w:hint="eastAsia"/>
                <w:i/>
                <w:lang w:eastAsia="zh-TW"/>
              </w:rPr>
              <w:t>g</w:t>
            </w:r>
            <w:r w:rsidRPr="00FD7595">
              <w:rPr>
                <w:rFonts w:hint="eastAsia"/>
                <w:vertAlign w:val="subscript"/>
                <w:lang w:eastAsia="zh-TW"/>
              </w:rPr>
              <w:t>m</w:t>
            </w:r>
            <w:r>
              <w:rPr>
                <w:rFonts w:hint="eastAsia"/>
                <w:vertAlign w:val="subscript"/>
                <w:lang w:eastAsia="zh-TW"/>
              </w:rPr>
              <w:t>, max</w:t>
            </w:r>
            <w:r>
              <w:rPr>
                <w:rFonts w:hint="eastAsia"/>
                <w:lang w:eastAsia="zh-TW"/>
              </w:rPr>
              <w:t xml:space="preserve"> </w:t>
            </w:r>
            <w:r>
              <w:rPr>
                <w:rFonts w:hint="eastAsia"/>
                <w:vertAlign w:val="superscript"/>
                <w:lang w:eastAsia="zh-TW"/>
              </w:rPr>
              <w:t>(b)</w:t>
            </w:r>
          </w:p>
        </w:tc>
        <w:tc>
          <w:tcPr>
            <w:tcW w:w="1195" w:type="dxa"/>
            <w:vAlign w:val="center"/>
          </w:tcPr>
          <w:p w14:paraId="668EE093" w14:textId="77777777" w:rsidR="00827173" w:rsidRPr="00CF1138" w:rsidRDefault="00827173" w:rsidP="00187B2F">
            <w:pPr>
              <w:tabs>
                <w:tab w:val="left" w:pos="270"/>
              </w:tabs>
              <w:spacing w:before="60"/>
              <w:jc w:val="center"/>
              <w:rPr>
                <w:lang w:eastAsia="zh-TW"/>
              </w:rPr>
            </w:pPr>
            <w:r w:rsidRPr="00CF1138">
              <w:rPr>
                <w:rFonts w:hint="eastAsia"/>
                <w:lang w:eastAsia="zh-TW"/>
              </w:rPr>
              <w:t>mS/mm</w:t>
            </w:r>
          </w:p>
        </w:tc>
        <w:tc>
          <w:tcPr>
            <w:tcW w:w="1195" w:type="dxa"/>
            <w:vAlign w:val="center"/>
          </w:tcPr>
          <w:p w14:paraId="124A53AD" w14:textId="77777777" w:rsidR="00827173" w:rsidRPr="00CF1138" w:rsidRDefault="00827173" w:rsidP="00187B2F">
            <w:pPr>
              <w:tabs>
                <w:tab w:val="left" w:pos="270"/>
              </w:tabs>
              <w:spacing w:before="60"/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460</w:t>
            </w:r>
          </w:p>
        </w:tc>
        <w:tc>
          <w:tcPr>
            <w:tcW w:w="1196" w:type="dxa"/>
            <w:vAlign w:val="center"/>
          </w:tcPr>
          <w:p w14:paraId="4878D962" w14:textId="77777777" w:rsidR="00827173" w:rsidRPr="00CF1138" w:rsidRDefault="00827173" w:rsidP="00187B2F">
            <w:pPr>
              <w:tabs>
                <w:tab w:val="left" w:pos="270"/>
              </w:tabs>
              <w:spacing w:before="60"/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585</w:t>
            </w:r>
          </w:p>
        </w:tc>
      </w:tr>
      <w:tr w:rsidR="00827173" w:rsidRPr="0082462F" w14:paraId="7239D4A6" w14:textId="77777777" w:rsidTr="00187B2F">
        <w:trPr>
          <w:jc w:val="center"/>
        </w:trPr>
        <w:tc>
          <w:tcPr>
            <w:tcW w:w="1526" w:type="dxa"/>
            <w:vAlign w:val="center"/>
          </w:tcPr>
          <w:p w14:paraId="0E0803B2" w14:textId="77777777" w:rsidR="00827173" w:rsidRPr="00E032FC" w:rsidRDefault="00827173" w:rsidP="00187B2F">
            <w:pPr>
              <w:tabs>
                <w:tab w:val="left" w:pos="270"/>
              </w:tabs>
              <w:spacing w:before="60"/>
              <w:jc w:val="center"/>
              <w:rPr>
                <w:lang w:eastAsia="zh-TW"/>
              </w:rPr>
            </w:pPr>
            <w:r w:rsidRPr="00FD7595">
              <w:rPr>
                <w:rFonts w:hint="eastAsia"/>
                <w:i/>
                <w:lang w:eastAsia="zh-TW"/>
              </w:rPr>
              <w:t>I</w:t>
            </w:r>
            <w:r w:rsidRPr="00FD7595">
              <w:rPr>
                <w:rFonts w:hint="eastAsia"/>
                <w:vertAlign w:val="subscript"/>
                <w:lang w:eastAsia="zh-TW"/>
              </w:rPr>
              <w:t>D</w:t>
            </w:r>
            <w:r>
              <w:rPr>
                <w:rFonts w:hint="eastAsia"/>
                <w:vertAlign w:val="subscript"/>
                <w:lang w:eastAsia="zh-TW"/>
              </w:rPr>
              <w:t>, max</w:t>
            </w:r>
            <w:r>
              <w:rPr>
                <w:rFonts w:hint="eastAsia"/>
                <w:lang w:eastAsia="zh-TW"/>
              </w:rPr>
              <w:t xml:space="preserve"> </w:t>
            </w:r>
            <w:r>
              <w:rPr>
                <w:rFonts w:hint="eastAsia"/>
                <w:vertAlign w:val="superscript"/>
                <w:lang w:eastAsia="zh-TW"/>
              </w:rPr>
              <w:t>(b</w:t>
            </w:r>
            <w:r w:rsidRPr="00E032FC">
              <w:rPr>
                <w:rFonts w:hint="eastAsia"/>
                <w:vertAlign w:val="superscript"/>
                <w:lang w:eastAsia="zh-TW"/>
              </w:rPr>
              <w:t>,</w:t>
            </w:r>
            <w:r>
              <w:rPr>
                <w:rFonts w:hint="eastAsia"/>
                <w:vertAlign w:val="superscript"/>
                <w:lang w:eastAsia="zh-TW"/>
              </w:rPr>
              <w:t xml:space="preserve"> </w:t>
            </w:r>
            <w:r w:rsidRPr="00E032FC">
              <w:rPr>
                <w:rFonts w:hint="eastAsia"/>
                <w:vertAlign w:val="superscript"/>
                <w:lang w:eastAsia="zh-TW"/>
              </w:rPr>
              <w:t>c</w:t>
            </w:r>
            <w:r>
              <w:rPr>
                <w:rFonts w:hint="eastAsia"/>
                <w:vertAlign w:val="superscript"/>
                <w:lang w:eastAsia="zh-TW"/>
              </w:rPr>
              <w:t>)</w:t>
            </w:r>
          </w:p>
        </w:tc>
        <w:tc>
          <w:tcPr>
            <w:tcW w:w="1195" w:type="dxa"/>
            <w:vAlign w:val="center"/>
          </w:tcPr>
          <w:p w14:paraId="64827916" w14:textId="77777777" w:rsidR="00827173" w:rsidRPr="00CF1138" w:rsidRDefault="00827173" w:rsidP="00187B2F">
            <w:pPr>
              <w:tabs>
                <w:tab w:val="left" w:pos="270"/>
              </w:tabs>
              <w:spacing w:before="60"/>
              <w:jc w:val="center"/>
              <w:rPr>
                <w:lang w:eastAsia="zh-TW"/>
              </w:rPr>
            </w:pPr>
            <w:r w:rsidRPr="00CF1138">
              <w:rPr>
                <w:rFonts w:hint="eastAsia"/>
                <w:lang w:eastAsia="zh-TW"/>
              </w:rPr>
              <w:t>mA/mm</w:t>
            </w:r>
          </w:p>
        </w:tc>
        <w:tc>
          <w:tcPr>
            <w:tcW w:w="1195" w:type="dxa"/>
            <w:vAlign w:val="center"/>
          </w:tcPr>
          <w:p w14:paraId="7C6C2E62" w14:textId="77777777" w:rsidR="00827173" w:rsidRPr="00CF1138" w:rsidRDefault="00827173" w:rsidP="00187B2F">
            <w:pPr>
              <w:tabs>
                <w:tab w:val="left" w:pos="270"/>
              </w:tabs>
              <w:spacing w:before="60"/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620</w:t>
            </w:r>
          </w:p>
        </w:tc>
        <w:tc>
          <w:tcPr>
            <w:tcW w:w="1196" w:type="dxa"/>
            <w:vAlign w:val="center"/>
          </w:tcPr>
          <w:p w14:paraId="5D3C6D4C" w14:textId="77777777" w:rsidR="00827173" w:rsidRPr="00CF1138" w:rsidRDefault="00827173" w:rsidP="00187B2F">
            <w:pPr>
              <w:tabs>
                <w:tab w:val="left" w:pos="270"/>
              </w:tabs>
              <w:spacing w:before="60"/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630</w:t>
            </w:r>
          </w:p>
        </w:tc>
      </w:tr>
      <w:tr w:rsidR="00827173" w:rsidRPr="0082462F" w14:paraId="48904C1F" w14:textId="77777777" w:rsidTr="00187B2F">
        <w:trPr>
          <w:jc w:val="center"/>
        </w:trPr>
        <w:tc>
          <w:tcPr>
            <w:tcW w:w="1526" w:type="dxa"/>
            <w:vAlign w:val="center"/>
          </w:tcPr>
          <w:p w14:paraId="2F9FCE8E" w14:textId="77777777" w:rsidR="00827173" w:rsidRPr="0068451F" w:rsidRDefault="00827173" w:rsidP="00187B2F">
            <w:pPr>
              <w:tabs>
                <w:tab w:val="left" w:pos="270"/>
              </w:tabs>
              <w:spacing w:before="60"/>
              <w:jc w:val="center"/>
              <w:rPr>
                <w:lang w:eastAsia="zh-TW"/>
              </w:rPr>
            </w:pPr>
            <w:r w:rsidRPr="00592620">
              <w:rPr>
                <w:rFonts w:hint="eastAsia"/>
                <w:i/>
                <w:lang w:eastAsia="zh-TW"/>
              </w:rPr>
              <w:t>I</w:t>
            </w:r>
            <w:r w:rsidRPr="00592620">
              <w:rPr>
                <w:rFonts w:hint="eastAsia"/>
                <w:vertAlign w:val="subscript"/>
                <w:lang w:eastAsia="zh-TW"/>
              </w:rPr>
              <w:t>DSS</w:t>
            </w:r>
            <w:r>
              <w:rPr>
                <w:rFonts w:hint="eastAsia"/>
                <w:lang w:eastAsia="zh-TW"/>
              </w:rPr>
              <w:t xml:space="preserve"> </w:t>
            </w:r>
            <w:r>
              <w:rPr>
                <w:rFonts w:hint="eastAsia"/>
                <w:vertAlign w:val="superscript"/>
                <w:lang w:eastAsia="zh-TW"/>
              </w:rPr>
              <w:t>(b)</w:t>
            </w:r>
          </w:p>
        </w:tc>
        <w:tc>
          <w:tcPr>
            <w:tcW w:w="1195" w:type="dxa"/>
            <w:vAlign w:val="center"/>
          </w:tcPr>
          <w:p w14:paraId="20C3E6F1" w14:textId="77777777" w:rsidR="00827173" w:rsidRPr="00CF1138" w:rsidRDefault="00827173" w:rsidP="00187B2F">
            <w:pPr>
              <w:tabs>
                <w:tab w:val="left" w:pos="270"/>
              </w:tabs>
              <w:spacing w:before="60"/>
              <w:jc w:val="center"/>
              <w:rPr>
                <w:lang w:eastAsia="zh-TW"/>
              </w:rPr>
            </w:pPr>
            <w:r w:rsidRPr="00CF1138">
              <w:rPr>
                <w:rFonts w:hint="eastAsia"/>
                <w:lang w:eastAsia="zh-TW"/>
              </w:rPr>
              <w:t>mA/mm</w:t>
            </w:r>
          </w:p>
        </w:tc>
        <w:tc>
          <w:tcPr>
            <w:tcW w:w="1195" w:type="dxa"/>
            <w:vAlign w:val="center"/>
          </w:tcPr>
          <w:p w14:paraId="167F7EB9" w14:textId="77777777" w:rsidR="00827173" w:rsidRPr="00CF1138" w:rsidRDefault="00827173" w:rsidP="00187B2F">
            <w:pPr>
              <w:tabs>
                <w:tab w:val="left" w:pos="270"/>
              </w:tabs>
              <w:spacing w:before="60"/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465</w:t>
            </w:r>
          </w:p>
        </w:tc>
        <w:tc>
          <w:tcPr>
            <w:tcW w:w="1196" w:type="dxa"/>
            <w:vAlign w:val="center"/>
          </w:tcPr>
          <w:p w14:paraId="342D4A83" w14:textId="77777777" w:rsidR="00827173" w:rsidRPr="00CF1138" w:rsidRDefault="00827173" w:rsidP="00187B2F">
            <w:pPr>
              <w:tabs>
                <w:tab w:val="left" w:pos="270"/>
              </w:tabs>
              <w:spacing w:before="60"/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400</w:t>
            </w:r>
          </w:p>
        </w:tc>
      </w:tr>
      <w:tr w:rsidR="00827173" w:rsidRPr="0082462F" w14:paraId="2A1CDC74" w14:textId="77777777" w:rsidTr="00187B2F">
        <w:trPr>
          <w:jc w:val="center"/>
        </w:trPr>
        <w:tc>
          <w:tcPr>
            <w:tcW w:w="1526" w:type="dxa"/>
            <w:vAlign w:val="center"/>
          </w:tcPr>
          <w:p w14:paraId="62C51481" w14:textId="77777777" w:rsidR="00827173" w:rsidRPr="0068451F" w:rsidRDefault="00827173" w:rsidP="00187B2F">
            <w:pPr>
              <w:tabs>
                <w:tab w:val="left" w:pos="270"/>
              </w:tabs>
              <w:spacing w:before="60"/>
              <w:jc w:val="center"/>
              <w:rPr>
                <w:lang w:eastAsia="zh-TW"/>
              </w:rPr>
            </w:pPr>
            <w:r w:rsidRPr="00D1030E">
              <w:rPr>
                <w:rFonts w:hint="eastAsia"/>
                <w:i/>
                <w:lang w:eastAsia="zh-TW"/>
              </w:rPr>
              <w:t>BV</w:t>
            </w:r>
            <w:r w:rsidRPr="00592620">
              <w:rPr>
                <w:rFonts w:hint="eastAsia"/>
                <w:vertAlign w:val="subscript"/>
                <w:lang w:eastAsia="zh-TW"/>
              </w:rPr>
              <w:t>DG</w:t>
            </w:r>
            <w:r>
              <w:rPr>
                <w:rFonts w:hint="eastAsia"/>
                <w:lang w:eastAsia="zh-TW"/>
              </w:rPr>
              <w:t xml:space="preserve"> </w:t>
            </w:r>
            <w:r>
              <w:rPr>
                <w:rFonts w:hint="eastAsia"/>
                <w:vertAlign w:val="superscript"/>
                <w:lang w:eastAsia="zh-TW"/>
              </w:rPr>
              <w:t>(d)</w:t>
            </w:r>
          </w:p>
        </w:tc>
        <w:tc>
          <w:tcPr>
            <w:tcW w:w="1195" w:type="dxa"/>
            <w:vAlign w:val="center"/>
          </w:tcPr>
          <w:p w14:paraId="3DB09180" w14:textId="77777777" w:rsidR="00827173" w:rsidRPr="00CF1138" w:rsidRDefault="00827173" w:rsidP="00187B2F">
            <w:pPr>
              <w:tabs>
                <w:tab w:val="left" w:pos="0"/>
              </w:tabs>
              <w:spacing w:before="60"/>
              <w:jc w:val="center"/>
              <w:rPr>
                <w:lang w:eastAsia="zh-TW"/>
              </w:rPr>
            </w:pPr>
            <w:r w:rsidRPr="00CF1138">
              <w:rPr>
                <w:rFonts w:hint="eastAsia"/>
                <w:lang w:eastAsia="zh-TW"/>
              </w:rPr>
              <w:t>V</w:t>
            </w:r>
          </w:p>
        </w:tc>
        <w:tc>
          <w:tcPr>
            <w:tcW w:w="1195" w:type="dxa"/>
            <w:vAlign w:val="center"/>
          </w:tcPr>
          <w:p w14:paraId="39CA9FE9" w14:textId="77777777" w:rsidR="00827173" w:rsidRPr="00CF1138" w:rsidRDefault="00827173" w:rsidP="00187B2F">
            <w:pPr>
              <w:tabs>
                <w:tab w:val="left" w:pos="270"/>
              </w:tabs>
              <w:spacing w:before="60"/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16</w:t>
            </w:r>
          </w:p>
        </w:tc>
        <w:tc>
          <w:tcPr>
            <w:tcW w:w="1196" w:type="dxa"/>
            <w:vAlign w:val="center"/>
          </w:tcPr>
          <w:p w14:paraId="2D658144" w14:textId="77777777" w:rsidR="00827173" w:rsidRPr="00CF1138" w:rsidRDefault="00827173" w:rsidP="00187B2F">
            <w:pPr>
              <w:tabs>
                <w:tab w:val="left" w:pos="270"/>
              </w:tabs>
              <w:spacing w:before="60"/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13</w:t>
            </w:r>
          </w:p>
        </w:tc>
      </w:tr>
      <w:tr w:rsidR="00827173" w:rsidRPr="0082462F" w14:paraId="6483B688" w14:textId="77777777" w:rsidTr="00187B2F">
        <w:trPr>
          <w:jc w:val="center"/>
        </w:trPr>
        <w:tc>
          <w:tcPr>
            <w:tcW w:w="1526" w:type="dxa"/>
            <w:vAlign w:val="center"/>
          </w:tcPr>
          <w:p w14:paraId="3042244F" w14:textId="77777777" w:rsidR="00827173" w:rsidRPr="0068451F" w:rsidRDefault="00827173" w:rsidP="00187B2F">
            <w:pPr>
              <w:tabs>
                <w:tab w:val="left" w:pos="270"/>
              </w:tabs>
              <w:spacing w:before="60"/>
              <w:jc w:val="center"/>
              <w:rPr>
                <w:lang w:eastAsia="zh-TW"/>
              </w:rPr>
            </w:pPr>
            <w:proofErr w:type="spellStart"/>
            <w:r w:rsidRPr="00592620">
              <w:rPr>
                <w:rFonts w:hint="eastAsia"/>
                <w:i/>
                <w:lang w:eastAsia="zh-TW"/>
              </w:rPr>
              <w:t>f</w:t>
            </w:r>
            <w:r w:rsidRPr="00592620">
              <w:rPr>
                <w:rFonts w:hint="eastAsia"/>
                <w:vertAlign w:val="subscript"/>
                <w:lang w:eastAsia="zh-TW"/>
              </w:rPr>
              <w:t>T</w:t>
            </w:r>
            <w:proofErr w:type="spellEnd"/>
            <w:r>
              <w:rPr>
                <w:rFonts w:hint="eastAsia"/>
                <w:lang w:eastAsia="zh-TW"/>
              </w:rPr>
              <w:t xml:space="preserve"> </w:t>
            </w:r>
            <w:r>
              <w:rPr>
                <w:rFonts w:hint="eastAsia"/>
                <w:vertAlign w:val="superscript"/>
                <w:lang w:eastAsia="zh-TW"/>
              </w:rPr>
              <w:t>(b)</w:t>
            </w:r>
          </w:p>
        </w:tc>
        <w:tc>
          <w:tcPr>
            <w:tcW w:w="1195" w:type="dxa"/>
            <w:vAlign w:val="center"/>
          </w:tcPr>
          <w:p w14:paraId="7477C031" w14:textId="77777777" w:rsidR="00827173" w:rsidRPr="00CF1138" w:rsidRDefault="00827173" w:rsidP="00187B2F">
            <w:pPr>
              <w:tabs>
                <w:tab w:val="left" w:pos="0"/>
              </w:tabs>
              <w:spacing w:before="60"/>
              <w:jc w:val="center"/>
              <w:rPr>
                <w:lang w:eastAsia="zh-TW"/>
              </w:rPr>
            </w:pPr>
            <w:r w:rsidRPr="00CF1138">
              <w:rPr>
                <w:rFonts w:hint="eastAsia"/>
                <w:lang w:eastAsia="zh-TW"/>
              </w:rPr>
              <w:t>GHz</w:t>
            </w:r>
          </w:p>
        </w:tc>
        <w:tc>
          <w:tcPr>
            <w:tcW w:w="1195" w:type="dxa"/>
            <w:vAlign w:val="center"/>
          </w:tcPr>
          <w:p w14:paraId="3114FB4F" w14:textId="77777777" w:rsidR="00827173" w:rsidRPr="00CF1138" w:rsidRDefault="00827173" w:rsidP="00187B2F">
            <w:pPr>
              <w:tabs>
                <w:tab w:val="left" w:pos="270"/>
              </w:tabs>
              <w:spacing w:before="60"/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90</w:t>
            </w:r>
          </w:p>
        </w:tc>
        <w:tc>
          <w:tcPr>
            <w:tcW w:w="1196" w:type="dxa"/>
            <w:vAlign w:val="center"/>
          </w:tcPr>
          <w:p w14:paraId="0CF9C192" w14:textId="77777777" w:rsidR="00827173" w:rsidRPr="00CF1138" w:rsidRDefault="00827173" w:rsidP="00187B2F">
            <w:pPr>
              <w:tabs>
                <w:tab w:val="left" w:pos="270"/>
              </w:tabs>
              <w:spacing w:before="60"/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100</w:t>
            </w:r>
          </w:p>
        </w:tc>
      </w:tr>
      <w:tr w:rsidR="00827173" w:rsidRPr="0082462F" w14:paraId="401FBEF1" w14:textId="77777777" w:rsidTr="00187B2F">
        <w:trPr>
          <w:jc w:val="center"/>
        </w:trPr>
        <w:tc>
          <w:tcPr>
            <w:tcW w:w="1526" w:type="dxa"/>
            <w:vAlign w:val="center"/>
          </w:tcPr>
          <w:p w14:paraId="2BFE7DF6" w14:textId="77777777" w:rsidR="00827173" w:rsidRPr="0068451F" w:rsidRDefault="00827173" w:rsidP="00187B2F">
            <w:pPr>
              <w:tabs>
                <w:tab w:val="left" w:pos="270"/>
              </w:tabs>
              <w:spacing w:before="60"/>
              <w:jc w:val="center"/>
              <w:rPr>
                <w:lang w:eastAsia="zh-TW"/>
              </w:rPr>
            </w:pPr>
            <w:proofErr w:type="spellStart"/>
            <w:r w:rsidRPr="00592620">
              <w:rPr>
                <w:rFonts w:hint="eastAsia"/>
                <w:i/>
                <w:lang w:eastAsia="zh-TW"/>
              </w:rPr>
              <w:t>f</w:t>
            </w:r>
            <w:r w:rsidRPr="00592620">
              <w:rPr>
                <w:rFonts w:hint="eastAsia"/>
                <w:vertAlign w:val="subscript"/>
                <w:lang w:eastAsia="zh-TW"/>
              </w:rPr>
              <w:t>max</w:t>
            </w:r>
            <w:proofErr w:type="spellEnd"/>
            <w:r>
              <w:rPr>
                <w:rFonts w:hint="eastAsia"/>
                <w:lang w:eastAsia="zh-TW"/>
              </w:rPr>
              <w:t xml:space="preserve"> </w:t>
            </w:r>
            <w:r>
              <w:rPr>
                <w:rFonts w:hint="eastAsia"/>
                <w:vertAlign w:val="superscript"/>
                <w:lang w:eastAsia="zh-TW"/>
              </w:rPr>
              <w:t>(b)</w:t>
            </w:r>
          </w:p>
        </w:tc>
        <w:tc>
          <w:tcPr>
            <w:tcW w:w="1195" w:type="dxa"/>
            <w:vAlign w:val="center"/>
          </w:tcPr>
          <w:p w14:paraId="5D331830" w14:textId="77777777" w:rsidR="00827173" w:rsidRPr="00CF1138" w:rsidRDefault="00827173" w:rsidP="00187B2F">
            <w:pPr>
              <w:tabs>
                <w:tab w:val="left" w:pos="0"/>
              </w:tabs>
              <w:spacing w:before="60"/>
              <w:jc w:val="center"/>
              <w:rPr>
                <w:lang w:eastAsia="zh-TW"/>
              </w:rPr>
            </w:pPr>
            <w:r w:rsidRPr="00CF1138">
              <w:rPr>
                <w:rFonts w:hint="eastAsia"/>
                <w:lang w:eastAsia="zh-TW"/>
              </w:rPr>
              <w:t>GHz</w:t>
            </w:r>
          </w:p>
        </w:tc>
        <w:tc>
          <w:tcPr>
            <w:tcW w:w="1195" w:type="dxa"/>
            <w:vAlign w:val="center"/>
          </w:tcPr>
          <w:p w14:paraId="0C33D0C4" w14:textId="77777777" w:rsidR="00827173" w:rsidRPr="00CF1138" w:rsidRDefault="00827173" w:rsidP="00187B2F">
            <w:pPr>
              <w:tabs>
                <w:tab w:val="left" w:pos="270"/>
              </w:tabs>
              <w:spacing w:before="60"/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185</w:t>
            </w:r>
          </w:p>
        </w:tc>
        <w:tc>
          <w:tcPr>
            <w:tcW w:w="1196" w:type="dxa"/>
            <w:vAlign w:val="center"/>
          </w:tcPr>
          <w:p w14:paraId="3ADCB530" w14:textId="77777777" w:rsidR="00827173" w:rsidRPr="00CF1138" w:rsidRDefault="00827173" w:rsidP="00187B2F">
            <w:pPr>
              <w:tabs>
                <w:tab w:val="left" w:pos="270"/>
              </w:tabs>
              <w:spacing w:before="60"/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220</w:t>
            </w:r>
          </w:p>
        </w:tc>
      </w:tr>
    </w:tbl>
    <w:p w14:paraId="1CECE87D" w14:textId="77777777" w:rsidR="00827173" w:rsidRDefault="00827173" w:rsidP="00827173">
      <w:pPr>
        <w:tabs>
          <w:tab w:val="left" w:pos="270"/>
        </w:tabs>
        <w:jc w:val="both"/>
        <w:rPr>
          <w:lang w:eastAsia="zh-TW"/>
        </w:rPr>
      </w:pPr>
      <w:r>
        <w:rPr>
          <w:rFonts w:hint="eastAsia"/>
          <w:vertAlign w:val="superscript"/>
          <w:lang w:eastAsia="zh-TW"/>
        </w:rPr>
        <w:t>(</w:t>
      </w:r>
      <w:r w:rsidRPr="0082462F">
        <w:rPr>
          <w:vertAlign w:val="superscript"/>
        </w:rPr>
        <w:t>a</w:t>
      </w:r>
      <w:r>
        <w:rPr>
          <w:rFonts w:hint="eastAsia"/>
          <w:vertAlign w:val="superscript"/>
          <w:lang w:eastAsia="zh-TW"/>
        </w:rPr>
        <w:t>)</w:t>
      </w:r>
      <w:r w:rsidRPr="004D4C33">
        <w:rPr>
          <w:rFonts w:hint="eastAsia"/>
          <w:i/>
          <w:lang w:eastAsia="zh-TW"/>
        </w:rPr>
        <w:t>I</w:t>
      </w:r>
      <w:r w:rsidRPr="004D4C33">
        <w:rPr>
          <w:rFonts w:hint="eastAsia"/>
          <w:vertAlign w:val="subscript"/>
          <w:lang w:eastAsia="zh-TW"/>
        </w:rPr>
        <w:t>D</w:t>
      </w:r>
      <w:r>
        <w:rPr>
          <w:rFonts w:hint="eastAsia"/>
          <w:lang w:eastAsia="zh-TW"/>
        </w:rPr>
        <w:t xml:space="preserve"> = 1 mA/mm, </w:t>
      </w:r>
      <w:r>
        <w:rPr>
          <w:rFonts w:hint="eastAsia"/>
          <w:vertAlign w:val="superscript"/>
          <w:lang w:eastAsia="zh-TW"/>
        </w:rPr>
        <w:t>(b)</w:t>
      </w:r>
      <w:r w:rsidRPr="000B7AA5">
        <w:rPr>
          <w:rFonts w:hint="eastAsia"/>
          <w:i/>
          <w:lang w:eastAsia="zh-TW"/>
        </w:rPr>
        <w:t>V</w:t>
      </w:r>
      <w:r w:rsidRPr="000B7AA5">
        <w:rPr>
          <w:rFonts w:hint="eastAsia"/>
          <w:vertAlign w:val="subscript"/>
          <w:lang w:eastAsia="zh-TW"/>
        </w:rPr>
        <w:t>D</w:t>
      </w:r>
      <w:r>
        <w:rPr>
          <w:rFonts w:hint="eastAsia"/>
          <w:lang w:eastAsia="zh-TW"/>
        </w:rPr>
        <w:t xml:space="preserve"> = 1.5 V, </w:t>
      </w:r>
      <w:r>
        <w:rPr>
          <w:rFonts w:hint="eastAsia"/>
          <w:vertAlign w:val="superscript"/>
          <w:lang w:eastAsia="zh-TW"/>
        </w:rPr>
        <w:t>(c)</w:t>
      </w:r>
      <w:r w:rsidRPr="000947A5">
        <w:rPr>
          <w:rFonts w:hint="eastAsia"/>
          <w:i/>
          <w:lang w:eastAsia="zh-TW"/>
        </w:rPr>
        <w:t>V</w:t>
      </w:r>
      <w:r w:rsidRPr="000947A5">
        <w:rPr>
          <w:rFonts w:hint="eastAsia"/>
          <w:vertAlign w:val="subscript"/>
          <w:lang w:eastAsia="zh-TW"/>
        </w:rPr>
        <w:t>G</w:t>
      </w:r>
      <w:r>
        <w:rPr>
          <w:rFonts w:hint="eastAsia"/>
          <w:lang w:eastAsia="zh-TW"/>
        </w:rPr>
        <w:t xml:space="preserve"> = 0.5 V, </w:t>
      </w:r>
      <w:r>
        <w:rPr>
          <w:rFonts w:hint="eastAsia"/>
          <w:vertAlign w:val="superscript"/>
          <w:lang w:eastAsia="zh-TW"/>
        </w:rPr>
        <w:t>(d)</w:t>
      </w:r>
      <w:r w:rsidRPr="0068451F">
        <w:rPr>
          <w:rFonts w:hint="eastAsia"/>
          <w:i/>
          <w:lang w:eastAsia="zh-TW"/>
        </w:rPr>
        <w:t>I</w:t>
      </w:r>
      <w:r w:rsidRPr="0068451F">
        <w:rPr>
          <w:rFonts w:hint="eastAsia"/>
          <w:vertAlign w:val="subscript"/>
          <w:lang w:eastAsia="zh-TW"/>
        </w:rPr>
        <w:t>G</w:t>
      </w:r>
      <w:r>
        <w:rPr>
          <w:rFonts w:hint="eastAsia"/>
          <w:lang w:eastAsia="zh-TW"/>
        </w:rPr>
        <w:t xml:space="preserve"> = 1 mA/mm.</w:t>
      </w:r>
    </w:p>
    <w:p w14:paraId="479FBB15" w14:textId="77777777" w:rsidR="00827173" w:rsidRPr="005734B3" w:rsidRDefault="00827173" w:rsidP="00827173">
      <w:pPr>
        <w:tabs>
          <w:tab w:val="left" w:pos="270"/>
        </w:tabs>
        <w:jc w:val="both"/>
        <w:rPr>
          <w:sz w:val="16"/>
          <w:szCs w:val="16"/>
          <w:lang w:eastAsia="zh-TW"/>
        </w:rPr>
      </w:pPr>
    </w:p>
    <w:p w14:paraId="00156091" w14:textId="799F5740" w:rsidR="00652A6F" w:rsidRPr="00474ED4" w:rsidRDefault="00B2021C" w:rsidP="00510FC8">
      <w:pPr>
        <w:pStyle w:val="BodyText2"/>
        <w:tabs>
          <w:tab w:val="left" w:pos="270"/>
        </w:tabs>
        <w:rPr>
          <w:lang w:eastAsia="zh-TW"/>
        </w:rPr>
      </w:pPr>
      <w:r>
        <w:rPr>
          <w:rFonts w:hint="eastAsia"/>
          <w:lang w:eastAsia="zh-TW"/>
        </w:rPr>
        <w:t>inj</w:t>
      </w:r>
      <w:r w:rsidR="00CB265A">
        <w:rPr>
          <w:rFonts w:hint="eastAsia"/>
          <w:lang w:eastAsia="zh-TW"/>
        </w:rPr>
        <w:t>ecting a 2</w:t>
      </w:r>
      <w:r w:rsidR="002B4165">
        <w:rPr>
          <w:rFonts w:hint="eastAsia"/>
          <w:lang w:eastAsia="zh-TW"/>
        </w:rPr>
        <w:t xml:space="preserve">-tone stimulus centered at </w:t>
      </w:r>
      <w:r w:rsidR="002B4165" w:rsidRPr="001217BD">
        <w:rPr>
          <w:rFonts w:hint="eastAsia"/>
          <w:i/>
          <w:lang w:eastAsia="zh-TW"/>
        </w:rPr>
        <w:t>f</w:t>
      </w:r>
      <w:r w:rsidR="002B4165" w:rsidRPr="001217BD">
        <w:rPr>
          <w:rFonts w:hint="eastAsia"/>
          <w:vertAlign w:val="subscript"/>
          <w:lang w:eastAsia="zh-TW"/>
        </w:rPr>
        <w:t>0</w:t>
      </w:r>
      <w:r w:rsidR="006163D4">
        <w:rPr>
          <w:rFonts w:hint="eastAsia"/>
          <w:lang w:eastAsia="zh-TW"/>
        </w:rPr>
        <w:t xml:space="preserve"> </w:t>
      </w:r>
      <w:r w:rsidR="002B4165">
        <w:rPr>
          <w:rFonts w:hint="eastAsia"/>
          <w:lang w:eastAsia="zh-TW"/>
        </w:rPr>
        <w:t xml:space="preserve">with a tone spacing </w:t>
      </w:r>
      <w:r w:rsidR="002B4165">
        <w:rPr>
          <w:rFonts w:hint="eastAsia"/>
          <w:lang w:eastAsia="zh-TW"/>
        </w:rPr>
        <w:sym w:font="Symbol" w:char="F044"/>
      </w:r>
      <w:r w:rsidR="002B4165" w:rsidRPr="00D94995">
        <w:rPr>
          <w:rFonts w:hint="eastAsia"/>
          <w:i/>
          <w:lang w:eastAsia="zh-TW"/>
        </w:rPr>
        <w:t>f</w:t>
      </w:r>
      <w:r w:rsidR="002B4165">
        <w:rPr>
          <w:rFonts w:hint="eastAsia"/>
          <w:lang w:eastAsia="zh-TW"/>
        </w:rPr>
        <w:t xml:space="preserve"> = 10 </w:t>
      </w:r>
      <w:proofErr w:type="spellStart"/>
      <w:r w:rsidR="002B4165">
        <w:rPr>
          <w:rFonts w:hint="eastAsia"/>
          <w:lang w:eastAsia="zh-TW"/>
        </w:rPr>
        <w:t>MHz.</w:t>
      </w:r>
      <w:proofErr w:type="spellEnd"/>
      <w:r w:rsidR="00A30D79">
        <w:rPr>
          <w:rFonts w:hint="eastAsia"/>
          <w:lang w:eastAsia="zh-TW"/>
        </w:rPr>
        <w:t xml:space="preserve"> T</w:t>
      </w:r>
      <w:r w:rsidR="00A30D79" w:rsidRPr="00C23064">
        <w:rPr>
          <w:rFonts w:hint="eastAsia"/>
          <w:lang w:eastAsia="zh-TW"/>
        </w:rPr>
        <w:t xml:space="preserve">o obtain the variation of </w:t>
      </w:r>
      <w:r w:rsidR="00A30D79" w:rsidRPr="00C23064">
        <w:rPr>
          <w:rFonts w:hint="eastAsia"/>
          <w:lang w:eastAsia="zh-TW"/>
        </w:rPr>
        <w:sym w:font="Symbol" w:char="F044"/>
      </w:r>
      <w:r w:rsidR="00A30D79" w:rsidRPr="00C23064">
        <w:rPr>
          <w:rFonts w:hint="eastAsia"/>
          <w:lang w:eastAsia="zh-TW"/>
        </w:rPr>
        <w:t xml:space="preserve">IMD3 with </w:t>
      </w:r>
      <w:r w:rsidR="00A30D79" w:rsidRPr="00C23064">
        <w:rPr>
          <w:rFonts w:hint="eastAsia"/>
          <w:lang w:eastAsia="zh-TW"/>
        </w:rPr>
        <w:sym w:font="Symbol" w:char="F044"/>
      </w:r>
      <w:r w:rsidR="00A30D79" w:rsidRPr="00C23064">
        <w:rPr>
          <w:rFonts w:hint="eastAsia"/>
          <w:i/>
          <w:lang w:eastAsia="zh-TW"/>
        </w:rPr>
        <w:t>f</w:t>
      </w:r>
      <w:r w:rsidR="00A30D79">
        <w:rPr>
          <w:rFonts w:hint="eastAsia"/>
          <w:lang w:eastAsia="zh-TW"/>
        </w:rPr>
        <w:t xml:space="preserve">, </w:t>
      </w:r>
      <w:r w:rsidR="002B4165" w:rsidRPr="00C23064">
        <w:rPr>
          <w:rFonts w:hint="eastAsia"/>
          <w:lang w:eastAsia="zh-TW"/>
        </w:rPr>
        <w:sym w:font="Symbol" w:char="F044"/>
      </w:r>
      <w:r w:rsidR="002B4165" w:rsidRPr="00C23064">
        <w:rPr>
          <w:rFonts w:hint="eastAsia"/>
          <w:i/>
          <w:lang w:eastAsia="zh-TW"/>
        </w:rPr>
        <w:t>f</w:t>
      </w:r>
      <w:r w:rsidR="002B4165" w:rsidRPr="00C23064">
        <w:rPr>
          <w:rFonts w:hint="eastAsia"/>
          <w:lang w:eastAsia="zh-TW"/>
        </w:rPr>
        <w:t xml:space="preserve"> was further varied between 1</w:t>
      </w:r>
      <w:r w:rsidR="002B4165" w:rsidRPr="00C23064">
        <w:rPr>
          <w:lang w:eastAsia="zh-TW"/>
        </w:rPr>
        <w:t>–</w:t>
      </w:r>
      <w:r w:rsidR="00A30D79">
        <w:rPr>
          <w:rFonts w:hint="eastAsia"/>
          <w:lang w:eastAsia="zh-TW"/>
        </w:rPr>
        <w:t xml:space="preserve">11 </w:t>
      </w:r>
      <w:proofErr w:type="spellStart"/>
      <w:r w:rsidR="00A30D79">
        <w:rPr>
          <w:rFonts w:hint="eastAsia"/>
          <w:lang w:eastAsia="zh-TW"/>
        </w:rPr>
        <w:t>MHz.</w:t>
      </w:r>
      <w:proofErr w:type="spellEnd"/>
      <w:r w:rsidR="002B4165" w:rsidRPr="00C23064">
        <w:rPr>
          <w:rFonts w:hint="eastAsia"/>
          <w:lang w:eastAsia="zh-TW"/>
        </w:rPr>
        <w:t xml:space="preserve"> (Here,</w:t>
      </w:r>
      <w:r w:rsidR="00A55258" w:rsidRPr="00C23064">
        <w:rPr>
          <w:rFonts w:hint="eastAsia"/>
          <w:lang w:eastAsia="zh-TW"/>
        </w:rPr>
        <w:t xml:space="preserve"> </w:t>
      </w:r>
      <w:r w:rsidR="00A55258" w:rsidRPr="00C23064">
        <w:rPr>
          <w:rFonts w:hint="eastAsia"/>
          <w:lang w:eastAsia="zh-TW"/>
        </w:rPr>
        <w:sym w:font="Symbol" w:char="F044"/>
      </w:r>
      <w:r w:rsidR="00A55258" w:rsidRPr="00C23064">
        <w:rPr>
          <w:rFonts w:hint="eastAsia"/>
          <w:lang w:eastAsia="zh-TW"/>
        </w:rPr>
        <w:t xml:space="preserve">IMD3 </w:t>
      </w:r>
      <w:r w:rsidR="00A55258" w:rsidRPr="00C23064">
        <w:rPr>
          <w:rFonts w:hint="eastAsia"/>
          <w:lang w:eastAsia="zh-TW"/>
        </w:rPr>
        <w:sym w:font="Symbol" w:char="F0BA"/>
      </w:r>
      <w:r w:rsidR="00A55258" w:rsidRPr="00C23064">
        <w:rPr>
          <w:rFonts w:hint="eastAsia"/>
          <w:lang w:eastAsia="zh-TW"/>
        </w:rPr>
        <w:t xml:space="preserve"> IMD3</w:t>
      </w:r>
      <w:r w:rsidR="00A55258" w:rsidRPr="00C23064">
        <w:rPr>
          <w:rFonts w:hint="eastAsia"/>
          <w:vertAlign w:val="subscript"/>
          <w:lang w:eastAsia="zh-TW"/>
        </w:rPr>
        <w:t>Up</w:t>
      </w:r>
      <w:r w:rsidR="00A55258" w:rsidRPr="00C23064">
        <w:rPr>
          <w:rFonts w:hint="eastAsia"/>
          <w:lang w:eastAsia="zh-TW"/>
        </w:rPr>
        <w:t xml:space="preserve"> </w:t>
      </w:r>
      <w:r w:rsidR="00A55258" w:rsidRPr="00C23064">
        <w:rPr>
          <w:rFonts w:hint="eastAsia"/>
          <w:lang w:eastAsia="zh-TW"/>
        </w:rPr>
        <w:sym w:font="Symbol" w:char="F02D"/>
      </w:r>
      <w:r w:rsidR="00A55258" w:rsidRPr="00C23064">
        <w:rPr>
          <w:rFonts w:hint="eastAsia"/>
          <w:lang w:eastAsia="zh-TW"/>
        </w:rPr>
        <w:t xml:space="preserve"> IMD3</w:t>
      </w:r>
      <w:r w:rsidR="00A55258" w:rsidRPr="00C23064">
        <w:rPr>
          <w:rFonts w:hint="eastAsia"/>
          <w:vertAlign w:val="subscript"/>
          <w:lang w:eastAsia="zh-TW"/>
        </w:rPr>
        <w:t>Low</w:t>
      </w:r>
      <w:r w:rsidR="002B4165" w:rsidRPr="00C23064">
        <w:rPr>
          <w:rFonts w:hint="eastAsia"/>
          <w:lang w:eastAsia="zh-TW"/>
        </w:rPr>
        <w:t>).</w:t>
      </w:r>
      <w:r w:rsidR="002B4165">
        <w:rPr>
          <w:rFonts w:hint="eastAsia"/>
          <w:lang w:eastAsia="zh-TW"/>
        </w:rPr>
        <w:t xml:space="preserve"> In the </w:t>
      </w:r>
      <w:r w:rsidR="002B4165">
        <w:rPr>
          <w:lang w:eastAsia="zh-TW"/>
        </w:rPr>
        <w:t>following</w:t>
      </w:r>
      <w:r w:rsidR="002B4165">
        <w:rPr>
          <w:rFonts w:hint="eastAsia"/>
          <w:lang w:eastAsia="zh-TW"/>
        </w:rPr>
        <w:t xml:space="preserve">, </w:t>
      </w:r>
      <w:r w:rsidR="00751515">
        <w:rPr>
          <w:rFonts w:hint="eastAsia"/>
          <w:lang w:eastAsia="zh-TW"/>
        </w:rPr>
        <w:t xml:space="preserve">all </w:t>
      </w:r>
      <w:r w:rsidR="002B4165">
        <w:rPr>
          <w:rFonts w:hint="eastAsia"/>
          <w:lang w:eastAsia="zh-TW"/>
        </w:rPr>
        <w:t xml:space="preserve">the </w:t>
      </w:r>
      <w:r w:rsidR="00E70F1D">
        <w:rPr>
          <w:rFonts w:hint="eastAsia"/>
          <w:lang w:eastAsia="zh-TW"/>
        </w:rPr>
        <w:t xml:space="preserve">data </w:t>
      </w:r>
      <w:r w:rsidR="00751515">
        <w:rPr>
          <w:rFonts w:hint="eastAsia"/>
          <w:lang w:eastAsia="zh-TW"/>
        </w:rPr>
        <w:t xml:space="preserve">were </w:t>
      </w:r>
      <w:r w:rsidR="00E6717E">
        <w:rPr>
          <w:rFonts w:hint="eastAsia"/>
          <w:lang w:eastAsia="zh-TW"/>
        </w:rPr>
        <w:t>measured</w:t>
      </w:r>
      <w:r w:rsidR="00751515">
        <w:rPr>
          <w:rFonts w:hint="eastAsia"/>
          <w:lang w:eastAsia="zh-TW"/>
        </w:rPr>
        <w:t xml:space="preserve"> with the device being presented to </w:t>
      </w:r>
      <w:r w:rsidR="00874C51">
        <w:rPr>
          <w:rFonts w:hint="eastAsia"/>
          <w:lang w:eastAsia="zh-TW"/>
        </w:rPr>
        <w:t xml:space="preserve">the </w:t>
      </w:r>
      <w:r w:rsidR="00751515">
        <w:rPr>
          <w:rFonts w:hint="eastAsia"/>
          <w:lang w:eastAsia="zh-TW"/>
        </w:rPr>
        <w:t>o</w:t>
      </w:r>
      <w:r w:rsidR="00751515">
        <w:rPr>
          <w:lang w:eastAsia="zh-TW"/>
        </w:rPr>
        <w:t>ptimized source and load</w:t>
      </w:r>
      <w:r w:rsidR="00751515">
        <w:rPr>
          <w:rFonts w:hint="eastAsia"/>
          <w:lang w:eastAsia="zh-TW"/>
        </w:rPr>
        <w:t xml:space="preserve"> </w:t>
      </w:r>
      <w:r w:rsidR="00751515">
        <w:rPr>
          <w:lang w:eastAsia="zh-TW"/>
        </w:rPr>
        <w:t xml:space="preserve">impedances for extracting maximum </w:t>
      </w:r>
      <w:r w:rsidR="00751515" w:rsidRPr="00874C51">
        <w:rPr>
          <w:i/>
          <w:lang w:eastAsia="zh-TW"/>
        </w:rPr>
        <w:t>P</w:t>
      </w:r>
      <w:r w:rsidR="00751515" w:rsidRPr="00874C51">
        <w:rPr>
          <w:vertAlign w:val="subscript"/>
          <w:lang w:eastAsia="zh-TW"/>
        </w:rPr>
        <w:t>out</w:t>
      </w:r>
      <w:r w:rsidR="00874C51">
        <w:rPr>
          <w:rFonts w:hint="eastAsia"/>
          <w:lang w:eastAsia="zh-TW"/>
        </w:rPr>
        <w:t>.</w:t>
      </w:r>
    </w:p>
    <w:p w14:paraId="4AE5923C" w14:textId="6114A4C4" w:rsidR="00042F1F" w:rsidRDefault="00474ED4" w:rsidP="00510FC8">
      <w:pPr>
        <w:pStyle w:val="BodyText2"/>
        <w:tabs>
          <w:tab w:val="left" w:pos="270"/>
        </w:tabs>
        <w:rPr>
          <w:lang w:eastAsia="zh-TW"/>
        </w:rPr>
      </w:pPr>
      <w:r>
        <w:rPr>
          <w:rFonts w:hint="eastAsia"/>
          <w:lang w:eastAsia="zh-TW"/>
        </w:rPr>
        <w:tab/>
      </w:r>
      <w:r w:rsidR="00491DCC">
        <w:rPr>
          <w:rFonts w:hint="eastAsia"/>
          <w:lang w:eastAsia="zh-TW"/>
        </w:rPr>
        <w:t>Figure 1</w:t>
      </w:r>
      <w:r w:rsidR="003C1BDD">
        <w:rPr>
          <w:rFonts w:hint="eastAsia"/>
          <w:lang w:eastAsia="zh-TW"/>
        </w:rPr>
        <w:t>(a)</w:t>
      </w:r>
      <w:r w:rsidR="00491DCC">
        <w:rPr>
          <w:rFonts w:hint="eastAsia"/>
          <w:lang w:eastAsia="zh-TW"/>
        </w:rPr>
        <w:t xml:space="preserve"> shows</w:t>
      </w:r>
      <w:r w:rsidR="009C33BA">
        <w:rPr>
          <w:rFonts w:hint="eastAsia"/>
          <w:lang w:eastAsia="zh-TW"/>
        </w:rPr>
        <w:t xml:space="preserve"> t</w:t>
      </w:r>
      <w:r w:rsidR="009C33BA">
        <w:rPr>
          <w:lang w:eastAsia="zh-TW"/>
        </w:rPr>
        <w:t>he</w:t>
      </w:r>
      <w:r w:rsidR="00456ACC">
        <w:rPr>
          <w:rFonts w:hint="eastAsia"/>
          <w:lang w:eastAsia="zh-TW"/>
        </w:rPr>
        <w:t xml:space="preserve"> </w:t>
      </w:r>
      <w:r w:rsidR="009C33BA" w:rsidRPr="009C33BA">
        <w:rPr>
          <w:i/>
          <w:lang w:eastAsia="zh-TW"/>
        </w:rPr>
        <w:t>I</w:t>
      </w:r>
      <w:r w:rsidR="009C33BA" w:rsidRPr="009C33BA">
        <w:rPr>
          <w:vertAlign w:val="subscript"/>
          <w:lang w:eastAsia="zh-TW"/>
        </w:rPr>
        <w:t>D</w:t>
      </w:r>
      <w:r w:rsidR="009C33BA">
        <w:rPr>
          <w:rFonts w:hint="eastAsia"/>
          <w:lang w:eastAsia="zh-TW"/>
        </w:rPr>
        <w:t>-</w:t>
      </w:r>
      <w:r w:rsidR="009C33BA" w:rsidRPr="009C33BA">
        <w:rPr>
          <w:i/>
          <w:lang w:eastAsia="zh-TW"/>
        </w:rPr>
        <w:t>V</w:t>
      </w:r>
      <w:r w:rsidR="009C33BA" w:rsidRPr="009C33BA">
        <w:rPr>
          <w:vertAlign w:val="subscript"/>
          <w:lang w:eastAsia="zh-TW"/>
        </w:rPr>
        <w:t>G</w:t>
      </w:r>
      <w:r w:rsidR="009C33BA">
        <w:rPr>
          <w:lang w:eastAsia="zh-TW"/>
        </w:rPr>
        <w:t xml:space="preserve"> curve</w:t>
      </w:r>
      <w:r w:rsidR="00067EEC">
        <w:rPr>
          <w:rFonts w:hint="eastAsia"/>
          <w:lang w:eastAsia="zh-TW"/>
        </w:rPr>
        <w:t xml:space="preserve">s </w:t>
      </w:r>
      <w:r w:rsidR="009C33BA">
        <w:rPr>
          <w:rFonts w:hint="eastAsia"/>
          <w:lang w:eastAsia="zh-TW"/>
        </w:rPr>
        <w:t>and</w:t>
      </w:r>
      <w:r w:rsidR="009C33BA">
        <w:rPr>
          <w:lang w:eastAsia="zh-TW"/>
        </w:rPr>
        <w:t xml:space="preserve"> </w:t>
      </w:r>
      <w:r w:rsidR="009C33BA">
        <w:rPr>
          <w:rFonts w:hint="eastAsia"/>
          <w:lang w:eastAsia="zh-TW"/>
        </w:rPr>
        <w:t xml:space="preserve">the corresponding </w:t>
      </w:r>
      <w:r w:rsidR="009C33BA" w:rsidRPr="009C33BA">
        <w:rPr>
          <w:rFonts w:hint="eastAsia"/>
          <w:i/>
          <w:lang w:eastAsia="zh-TW"/>
        </w:rPr>
        <w:t>g</w:t>
      </w:r>
      <w:r w:rsidR="009C33BA" w:rsidRPr="009C33BA">
        <w:rPr>
          <w:vertAlign w:val="subscript"/>
          <w:lang w:eastAsia="zh-TW"/>
        </w:rPr>
        <w:t>m</w:t>
      </w:r>
      <w:r w:rsidR="009C33BA">
        <w:rPr>
          <w:rFonts w:hint="eastAsia"/>
          <w:lang w:eastAsia="zh-TW"/>
        </w:rPr>
        <w:t xml:space="preserve"> </w:t>
      </w:r>
      <w:r w:rsidR="009C33BA">
        <w:rPr>
          <w:lang w:eastAsia="zh-TW"/>
        </w:rPr>
        <w:t xml:space="preserve">dependence on </w:t>
      </w:r>
      <w:r w:rsidR="009C33BA" w:rsidRPr="009C33BA">
        <w:rPr>
          <w:rFonts w:hint="eastAsia"/>
          <w:i/>
          <w:lang w:eastAsia="zh-TW"/>
        </w:rPr>
        <w:t>V</w:t>
      </w:r>
      <w:r w:rsidR="009C33BA" w:rsidRPr="009C33BA">
        <w:rPr>
          <w:rFonts w:hint="eastAsia"/>
          <w:vertAlign w:val="subscript"/>
          <w:lang w:eastAsia="zh-TW"/>
        </w:rPr>
        <w:t>G</w:t>
      </w:r>
      <w:r w:rsidR="00D33F0F">
        <w:rPr>
          <w:rFonts w:hint="eastAsia"/>
          <w:lang w:eastAsia="zh-TW"/>
        </w:rPr>
        <w:t xml:space="preserve"> at </w:t>
      </w:r>
      <w:r w:rsidR="00311754" w:rsidRPr="00311754">
        <w:rPr>
          <w:rFonts w:hint="eastAsia"/>
          <w:i/>
          <w:lang w:eastAsia="zh-TW"/>
        </w:rPr>
        <w:t>V</w:t>
      </w:r>
      <w:r w:rsidR="00311754" w:rsidRPr="00311754">
        <w:rPr>
          <w:rFonts w:hint="eastAsia"/>
          <w:vertAlign w:val="subscript"/>
          <w:lang w:eastAsia="zh-TW"/>
        </w:rPr>
        <w:t>D</w:t>
      </w:r>
      <w:r w:rsidR="00311754">
        <w:rPr>
          <w:rFonts w:hint="eastAsia"/>
          <w:lang w:eastAsia="zh-TW"/>
        </w:rPr>
        <w:t xml:space="preserve"> </w:t>
      </w:r>
      <w:r w:rsidR="00D33F0F">
        <w:rPr>
          <w:rFonts w:hint="eastAsia"/>
          <w:lang w:eastAsia="zh-TW"/>
        </w:rPr>
        <w:t>=</w:t>
      </w:r>
      <w:r w:rsidR="00293377">
        <w:rPr>
          <w:rFonts w:hint="eastAsia"/>
          <w:lang w:eastAsia="zh-TW"/>
        </w:rPr>
        <w:t xml:space="preserve"> </w:t>
      </w:r>
      <w:r w:rsidR="003C1BDD">
        <w:rPr>
          <w:rFonts w:hint="eastAsia"/>
          <w:lang w:eastAsia="zh-TW"/>
        </w:rPr>
        <w:t>6 V</w:t>
      </w:r>
      <w:r w:rsidR="00456ACC">
        <w:rPr>
          <w:rFonts w:hint="eastAsia"/>
          <w:lang w:eastAsia="zh-TW"/>
        </w:rPr>
        <w:t xml:space="preserve"> for PP15-51 and PP15-61, respectively</w:t>
      </w:r>
      <w:r w:rsidR="003C1BDD">
        <w:rPr>
          <w:rFonts w:hint="eastAsia"/>
          <w:lang w:eastAsia="zh-TW"/>
        </w:rPr>
        <w:t>. Fig</w:t>
      </w:r>
      <w:r w:rsidR="005F1314">
        <w:rPr>
          <w:rFonts w:hint="eastAsia"/>
          <w:lang w:eastAsia="zh-TW"/>
        </w:rPr>
        <w:t>ure</w:t>
      </w:r>
      <w:r w:rsidR="003C1BDD">
        <w:rPr>
          <w:rFonts w:hint="eastAsia"/>
          <w:lang w:eastAsia="zh-TW"/>
        </w:rPr>
        <w:t xml:space="preserve"> 1(b)</w:t>
      </w:r>
      <w:r w:rsidR="00FA671F">
        <w:rPr>
          <w:rFonts w:hint="eastAsia"/>
          <w:lang w:eastAsia="zh-TW"/>
        </w:rPr>
        <w:t xml:space="preserve"> display</w:t>
      </w:r>
      <w:r w:rsidR="005F1314">
        <w:rPr>
          <w:rFonts w:hint="eastAsia"/>
          <w:lang w:eastAsia="zh-TW"/>
        </w:rPr>
        <w:t xml:space="preserve">s </w:t>
      </w:r>
      <w:r w:rsidR="004718AD">
        <w:rPr>
          <w:rFonts w:hint="eastAsia"/>
          <w:lang w:eastAsia="zh-TW"/>
        </w:rPr>
        <w:t>the</w:t>
      </w:r>
      <w:r w:rsidR="006F1752">
        <w:rPr>
          <w:rFonts w:hint="eastAsia"/>
          <w:lang w:eastAsia="zh-TW"/>
        </w:rPr>
        <w:t>ir</w:t>
      </w:r>
      <w:r w:rsidR="004718AD">
        <w:rPr>
          <w:rFonts w:hint="eastAsia"/>
          <w:lang w:eastAsia="zh-TW"/>
        </w:rPr>
        <w:t xml:space="preserve"> variations of</w:t>
      </w:r>
      <w:r w:rsidR="006F1752">
        <w:rPr>
          <w:rFonts w:hint="eastAsia"/>
          <w:lang w:eastAsia="zh-TW"/>
        </w:rPr>
        <w:t xml:space="preserve"> MSG/</w:t>
      </w:r>
      <w:r w:rsidR="003C1BDD">
        <w:rPr>
          <w:rFonts w:hint="eastAsia"/>
          <w:lang w:eastAsia="zh-TW"/>
        </w:rPr>
        <w:t>MA</w:t>
      </w:r>
      <w:r w:rsidR="004718AD">
        <w:rPr>
          <w:rFonts w:hint="eastAsia"/>
          <w:lang w:eastAsia="zh-TW"/>
        </w:rPr>
        <w:t>G</w:t>
      </w:r>
      <w:r w:rsidR="003C1BDD">
        <w:rPr>
          <w:rFonts w:hint="eastAsia"/>
          <w:lang w:eastAsia="zh-TW"/>
        </w:rPr>
        <w:t xml:space="preserve"> </w:t>
      </w:r>
      <w:r w:rsidR="005F1314">
        <w:rPr>
          <w:rFonts w:hint="eastAsia"/>
          <w:lang w:eastAsia="zh-TW"/>
        </w:rPr>
        <w:t>with frequency</w:t>
      </w:r>
      <w:r w:rsidR="004718AD">
        <w:rPr>
          <w:rFonts w:hint="eastAsia"/>
          <w:lang w:eastAsia="zh-TW"/>
        </w:rPr>
        <w:t>.</w:t>
      </w:r>
      <w:r w:rsidR="00B80EBE">
        <w:rPr>
          <w:rFonts w:hint="eastAsia"/>
          <w:lang w:eastAsia="zh-TW"/>
        </w:rPr>
        <w:t xml:space="preserve"> </w:t>
      </w:r>
      <w:r w:rsidR="00A84B9B">
        <w:rPr>
          <w:rFonts w:hint="eastAsia"/>
          <w:lang w:eastAsia="zh-TW"/>
        </w:rPr>
        <w:t>T</w:t>
      </w:r>
      <w:r w:rsidR="00B80EBE">
        <w:rPr>
          <w:rFonts w:hint="eastAsia"/>
          <w:lang w:eastAsia="zh-TW"/>
        </w:rPr>
        <w:t>he key par</w:t>
      </w:r>
      <w:r w:rsidR="00B536C1">
        <w:rPr>
          <w:rFonts w:hint="eastAsia"/>
          <w:lang w:eastAsia="zh-TW"/>
        </w:rPr>
        <w:t>ameters for both technologies are</w:t>
      </w:r>
      <w:r w:rsidR="00B80EBE">
        <w:rPr>
          <w:rFonts w:hint="eastAsia"/>
          <w:lang w:eastAsia="zh-TW"/>
        </w:rPr>
        <w:t xml:space="preserve"> listed in Table I</w:t>
      </w:r>
      <w:r w:rsidR="000A1327">
        <w:rPr>
          <w:rFonts w:hint="eastAsia"/>
          <w:lang w:eastAsia="zh-TW"/>
        </w:rPr>
        <w:t xml:space="preserve">. </w:t>
      </w:r>
      <w:r w:rsidR="00B80EBE">
        <w:rPr>
          <w:rFonts w:hint="eastAsia"/>
          <w:lang w:eastAsia="zh-TW"/>
        </w:rPr>
        <w:t>(Parameter de</w:t>
      </w:r>
      <w:r w:rsidR="003653E0">
        <w:rPr>
          <w:rFonts w:hint="eastAsia"/>
          <w:lang w:eastAsia="zh-TW"/>
        </w:rPr>
        <w:t>finitions can be found in Ref. 2</w:t>
      </w:r>
      <w:r w:rsidR="00B80EBE">
        <w:rPr>
          <w:rFonts w:hint="eastAsia"/>
          <w:lang w:eastAsia="zh-TW"/>
        </w:rPr>
        <w:t>.)</w:t>
      </w:r>
      <w:r w:rsidR="008441DA">
        <w:rPr>
          <w:rFonts w:hint="eastAsia"/>
          <w:lang w:eastAsia="zh-TW"/>
        </w:rPr>
        <w:t xml:space="preserve"> </w:t>
      </w:r>
      <w:r w:rsidR="00B536C1">
        <w:rPr>
          <w:rFonts w:hint="eastAsia"/>
          <w:lang w:eastAsia="zh-TW"/>
        </w:rPr>
        <w:t>T</w:t>
      </w:r>
      <w:r w:rsidR="00AD11C7">
        <w:rPr>
          <w:rFonts w:hint="eastAsia"/>
          <w:lang w:eastAsia="zh-TW"/>
        </w:rPr>
        <w:t>he n</w:t>
      </w:r>
      <w:r w:rsidR="009B5F1C">
        <w:rPr>
          <w:rFonts w:hint="eastAsia"/>
          <w:lang w:eastAsia="zh-TW"/>
        </w:rPr>
        <w:t>ew technolo</w:t>
      </w:r>
      <w:r w:rsidR="00BD3546">
        <w:rPr>
          <w:rFonts w:hint="eastAsia"/>
          <w:lang w:eastAsia="zh-TW"/>
        </w:rPr>
        <w:t>gy PP15-61</w:t>
      </w:r>
      <w:r w:rsidR="00B536C1">
        <w:rPr>
          <w:rFonts w:hint="eastAsia"/>
          <w:lang w:eastAsia="zh-TW"/>
        </w:rPr>
        <w:t>,</w:t>
      </w:r>
      <w:r w:rsidR="00151D05">
        <w:rPr>
          <w:rFonts w:hint="eastAsia"/>
          <w:lang w:eastAsia="zh-TW"/>
        </w:rPr>
        <w:t xml:space="preserve"> </w:t>
      </w:r>
      <w:r w:rsidR="00B536C1">
        <w:rPr>
          <w:rFonts w:hint="eastAsia"/>
          <w:lang w:eastAsia="zh-TW"/>
        </w:rPr>
        <w:t>as compared with the pr</w:t>
      </w:r>
      <w:r w:rsidR="000A1327">
        <w:rPr>
          <w:rFonts w:hint="eastAsia"/>
          <w:lang w:eastAsia="zh-TW"/>
        </w:rPr>
        <w:t>ior one</w:t>
      </w:r>
      <w:r w:rsidR="00B84920">
        <w:rPr>
          <w:rFonts w:hint="eastAsia"/>
          <w:lang w:eastAsia="zh-TW"/>
        </w:rPr>
        <w:t xml:space="preserve"> PP15-51, reveals</w:t>
      </w:r>
      <w:r w:rsidR="009B5F1C">
        <w:rPr>
          <w:rFonts w:hint="eastAsia"/>
          <w:lang w:eastAsia="zh-TW"/>
        </w:rPr>
        <w:t xml:space="preserve"> </w:t>
      </w:r>
      <w:r w:rsidR="00A84B9B">
        <w:rPr>
          <w:rFonts w:hint="eastAsia"/>
          <w:lang w:eastAsia="zh-TW"/>
        </w:rPr>
        <w:t xml:space="preserve">a </w:t>
      </w:r>
      <w:r w:rsidR="00A4719E">
        <w:rPr>
          <w:rFonts w:hint="eastAsia"/>
          <w:lang w:eastAsia="zh-TW"/>
        </w:rPr>
        <w:t>much larg</w:t>
      </w:r>
      <w:r w:rsidR="00AD11C7">
        <w:rPr>
          <w:rFonts w:hint="eastAsia"/>
          <w:lang w:eastAsia="zh-TW"/>
        </w:rPr>
        <w:t xml:space="preserve">er </w:t>
      </w:r>
      <w:r w:rsidR="00A84B9B">
        <w:rPr>
          <w:rFonts w:hint="eastAsia"/>
          <w:lang w:eastAsia="zh-TW"/>
        </w:rPr>
        <w:t xml:space="preserve">peak </w:t>
      </w:r>
      <w:r w:rsidR="00AD11C7" w:rsidRPr="00456ACC">
        <w:rPr>
          <w:rFonts w:hint="eastAsia"/>
          <w:i/>
          <w:lang w:eastAsia="zh-TW"/>
        </w:rPr>
        <w:t>g</w:t>
      </w:r>
      <w:r w:rsidR="00AD11C7" w:rsidRPr="00456ACC">
        <w:rPr>
          <w:rFonts w:hint="eastAsia"/>
          <w:vertAlign w:val="subscript"/>
          <w:lang w:eastAsia="zh-TW"/>
        </w:rPr>
        <w:t>m</w:t>
      </w:r>
      <w:r w:rsidR="00772E0D">
        <w:rPr>
          <w:rFonts w:hint="eastAsia"/>
          <w:lang w:eastAsia="zh-TW"/>
        </w:rPr>
        <w:t xml:space="preserve"> value and</w:t>
      </w:r>
      <w:r w:rsidR="00A84B9B">
        <w:rPr>
          <w:rFonts w:hint="eastAsia"/>
          <w:lang w:eastAsia="zh-TW"/>
        </w:rPr>
        <w:t xml:space="preserve"> </w:t>
      </w:r>
      <w:r w:rsidR="00773562">
        <w:rPr>
          <w:rFonts w:hint="eastAsia"/>
          <w:lang w:eastAsia="zh-TW"/>
        </w:rPr>
        <w:t>larger</w:t>
      </w:r>
      <w:r w:rsidR="00AD11C7">
        <w:rPr>
          <w:rFonts w:hint="eastAsia"/>
          <w:lang w:eastAsia="zh-TW"/>
        </w:rPr>
        <w:t xml:space="preserve"> </w:t>
      </w:r>
      <w:r w:rsidR="009B5F1C">
        <w:rPr>
          <w:rFonts w:hint="eastAsia"/>
          <w:lang w:eastAsia="zh-TW"/>
        </w:rPr>
        <w:t xml:space="preserve">MSG/MAG </w:t>
      </w:r>
      <w:r w:rsidR="00FA5A7F">
        <w:rPr>
          <w:rFonts w:hint="eastAsia"/>
          <w:lang w:eastAsia="zh-TW"/>
        </w:rPr>
        <w:t xml:space="preserve">at </w:t>
      </w:r>
      <w:r w:rsidR="00151D05">
        <w:rPr>
          <w:rFonts w:hint="eastAsia"/>
          <w:lang w:eastAsia="zh-TW"/>
        </w:rPr>
        <w:t xml:space="preserve">measured frequencies </w:t>
      </w:r>
      <w:r w:rsidR="00772E0D">
        <w:rPr>
          <w:rFonts w:hint="eastAsia"/>
          <w:lang w:eastAsia="zh-TW"/>
        </w:rPr>
        <w:t xml:space="preserve">up to 50 GHz. </w:t>
      </w:r>
      <w:r w:rsidR="00FA5A7F">
        <w:rPr>
          <w:rFonts w:hint="eastAsia"/>
          <w:lang w:eastAsia="zh-TW"/>
        </w:rPr>
        <w:t>S</w:t>
      </w:r>
      <w:r w:rsidR="009B5F1C">
        <w:rPr>
          <w:rFonts w:hint="eastAsia"/>
          <w:lang w:eastAsia="zh-TW"/>
        </w:rPr>
        <w:t xml:space="preserve">pecifically, </w:t>
      </w:r>
      <w:r w:rsidR="00CF5538">
        <w:rPr>
          <w:rFonts w:hint="eastAsia"/>
          <w:lang w:eastAsia="zh-TW"/>
        </w:rPr>
        <w:t xml:space="preserve">at </w:t>
      </w:r>
      <w:r w:rsidR="00CF5538" w:rsidRPr="000A67A5">
        <w:rPr>
          <w:rFonts w:hint="eastAsia"/>
          <w:i/>
          <w:lang w:eastAsia="zh-TW"/>
        </w:rPr>
        <w:t>V</w:t>
      </w:r>
      <w:r w:rsidR="00CF5538" w:rsidRPr="000A67A5">
        <w:rPr>
          <w:rFonts w:hint="eastAsia"/>
          <w:vertAlign w:val="subscript"/>
          <w:lang w:eastAsia="zh-TW"/>
        </w:rPr>
        <w:t>D</w:t>
      </w:r>
      <w:r w:rsidR="00CF5538">
        <w:rPr>
          <w:rFonts w:hint="eastAsia"/>
          <w:lang w:eastAsia="zh-TW"/>
        </w:rPr>
        <w:t xml:space="preserve"> = 6 V, </w:t>
      </w:r>
      <w:r w:rsidR="009B5F1C">
        <w:rPr>
          <w:rFonts w:hint="eastAsia"/>
          <w:lang w:eastAsia="zh-TW"/>
        </w:rPr>
        <w:t xml:space="preserve">the </w:t>
      </w:r>
      <w:r w:rsidR="00B71FCB">
        <w:rPr>
          <w:rFonts w:hint="eastAsia"/>
          <w:lang w:eastAsia="zh-TW"/>
        </w:rPr>
        <w:t xml:space="preserve">peak </w:t>
      </w:r>
      <w:r w:rsidR="00B71FCB" w:rsidRPr="00CF5538">
        <w:rPr>
          <w:rFonts w:hint="eastAsia"/>
          <w:i/>
          <w:lang w:eastAsia="zh-TW"/>
        </w:rPr>
        <w:t>g</w:t>
      </w:r>
      <w:r w:rsidR="00B71FCB" w:rsidRPr="00CF5538">
        <w:rPr>
          <w:rFonts w:hint="eastAsia"/>
          <w:vertAlign w:val="subscript"/>
          <w:lang w:eastAsia="zh-TW"/>
        </w:rPr>
        <w:t>m</w:t>
      </w:r>
      <w:r w:rsidR="00B71FCB">
        <w:rPr>
          <w:rFonts w:hint="eastAsia"/>
          <w:lang w:eastAsia="zh-TW"/>
        </w:rPr>
        <w:t xml:space="preserve"> difference is </w:t>
      </w:r>
      <w:r w:rsidR="00B71FCB">
        <w:rPr>
          <w:rFonts w:hint="eastAsia"/>
          <w:lang w:eastAsia="zh-TW"/>
        </w:rPr>
        <w:sym w:font="Symbol" w:char="F0BB"/>
      </w:r>
      <w:r w:rsidR="00B71FCB">
        <w:rPr>
          <w:rFonts w:hint="eastAsia"/>
          <w:lang w:eastAsia="zh-TW"/>
        </w:rPr>
        <w:t xml:space="preserve"> </w:t>
      </w:r>
      <w:r w:rsidR="000A67A5">
        <w:rPr>
          <w:rFonts w:hint="eastAsia"/>
          <w:lang w:eastAsia="zh-TW"/>
        </w:rPr>
        <w:t>5</w:t>
      </w:r>
      <w:r w:rsidR="00557B14">
        <w:rPr>
          <w:rFonts w:hint="eastAsia"/>
          <w:lang w:eastAsia="zh-TW"/>
        </w:rPr>
        <w:t>5</w:t>
      </w:r>
      <w:r w:rsidR="001E32E3">
        <w:rPr>
          <w:rFonts w:hint="eastAsia"/>
          <w:lang w:eastAsia="zh-TW"/>
        </w:rPr>
        <w:t xml:space="preserve"> mS/mm</w:t>
      </w:r>
      <w:r w:rsidR="00CF5538">
        <w:rPr>
          <w:rFonts w:hint="eastAsia"/>
          <w:lang w:eastAsia="zh-TW"/>
        </w:rPr>
        <w:t xml:space="preserve">, </w:t>
      </w:r>
      <w:r w:rsidR="00CF5538">
        <w:rPr>
          <w:lang w:eastAsia="zh-TW"/>
        </w:rPr>
        <w:t>while</w:t>
      </w:r>
      <w:r w:rsidR="001E32E3">
        <w:rPr>
          <w:rFonts w:hint="eastAsia"/>
          <w:lang w:eastAsia="zh-TW"/>
        </w:rPr>
        <w:t xml:space="preserve"> at </w:t>
      </w:r>
      <w:r w:rsidR="001E32E3" w:rsidRPr="000A67A5">
        <w:rPr>
          <w:rFonts w:hint="eastAsia"/>
          <w:i/>
          <w:lang w:eastAsia="zh-TW"/>
        </w:rPr>
        <w:t>V</w:t>
      </w:r>
      <w:r w:rsidR="001E32E3" w:rsidRPr="000A67A5">
        <w:rPr>
          <w:rFonts w:hint="eastAsia"/>
          <w:vertAlign w:val="subscript"/>
          <w:lang w:eastAsia="zh-TW"/>
        </w:rPr>
        <w:t>D</w:t>
      </w:r>
      <w:r w:rsidR="001E32E3">
        <w:rPr>
          <w:rFonts w:hint="eastAsia"/>
          <w:lang w:eastAsia="zh-TW"/>
        </w:rPr>
        <w:t xml:space="preserve"> = 1.5</w:t>
      </w:r>
      <w:r w:rsidR="00CF5538">
        <w:rPr>
          <w:rFonts w:hint="eastAsia"/>
          <w:lang w:eastAsia="zh-TW"/>
        </w:rPr>
        <w:t xml:space="preserve"> V</w:t>
      </w:r>
      <w:r w:rsidR="00290C7E">
        <w:rPr>
          <w:rFonts w:hint="eastAsia"/>
          <w:lang w:eastAsia="zh-TW"/>
        </w:rPr>
        <w:t xml:space="preserve">, </w:t>
      </w:r>
      <w:r w:rsidR="00B536C1">
        <w:rPr>
          <w:rFonts w:hint="eastAsia"/>
          <w:lang w:eastAsia="zh-TW"/>
        </w:rPr>
        <w:t xml:space="preserve">a much larger difference of </w:t>
      </w:r>
      <w:r w:rsidR="001E32E3">
        <w:rPr>
          <w:rFonts w:hint="eastAsia"/>
          <w:lang w:eastAsia="zh-TW"/>
        </w:rPr>
        <w:sym w:font="Symbol" w:char="F0BB"/>
      </w:r>
      <w:r w:rsidR="001E32E3">
        <w:rPr>
          <w:rFonts w:hint="eastAsia"/>
          <w:lang w:eastAsia="zh-TW"/>
        </w:rPr>
        <w:t xml:space="preserve"> 125 mS/mm</w:t>
      </w:r>
      <w:r w:rsidR="00FA5A7F">
        <w:rPr>
          <w:rFonts w:hint="eastAsia"/>
          <w:lang w:eastAsia="zh-TW"/>
        </w:rPr>
        <w:t xml:space="preserve"> is</w:t>
      </w:r>
      <w:r w:rsidR="004332FC">
        <w:rPr>
          <w:rFonts w:hint="eastAsia"/>
          <w:lang w:eastAsia="zh-TW"/>
        </w:rPr>
        <w:t xml:space="preserve"> achieved</w:t>
      </w:r>
      <w:r w:rsidR="001E32E3">
        <w:rPr>
          <w:rFonts w:hint="eastAsia"/>
          <w:lang w:eastAsia="zh-TW"/>
        </w:rPr>
        <w:t>.</w:t>
      </w:r>
      <w:r w:rsidR="00A36C9E">
        <w:rPr>
          <w:rFonts w:hint="eastAsia"/>
          <w:lang w:eastAsia="zh-TW"/>
        </w:rPr>
        <w:t xml:space="preserve"> </w:t>
      </w:r>
      <w:r w:rsidR="00E96209">
        <w:rPr>
          <w:rFonts w:hint="eastAsia"/>
          <w:lang w:eastAsia="zh-TW"/>
        </w:rPr>
        <w:t>A</w:t>
      </w:r>
      <w:r w:rsidR="00A4719E">
        <w:rPr>
          <w:rFonts w:hint="eastAsia"/>
          <w:lang w:eastAsia="zh-TW"/>
        </w:rPr>
        <w:t xml:space="preserve"> large</w:t>
      </w:r>
      <w:r w:rsidR="00581D52">
        <w:rPr>
          <w:rFonts w:hint="eastAsia"/>
          <w:lang w:eastAsia="zh-TW"/>
        </w:rPr>
        <w:t xml:space="preserve"> </w:t>
      </w:r>
      <w:r w:rsidR="00581D52" w:rsidRPr="00DB64BA">
        <w:rPr>
          <w:rFonts w:hint="eastAsia"/>
          <w:i/>
          <w:lang w:eastAsia="zh-TW"/>
        </w:rPr>
        <w:t>g</w:t>
      </w:r>
      <w:r w:rsidR="00581D52" w:rsidRPr="00DB64BA">
        <w:rPr>
          <w:rFonts w:hint="eastAsia"/>
          <w:vertAlign w:val="subscript"/>
          <w:lang w:eastAsia="zh-TW"/>
        </w:rPr>
        <w:t>m</w:t>
      </w:r>
      <w:r w:rsidR="00643947">
        <w:rPr>
          <w:rFonts w:hint="eastAsia"/>
          <w:lang w:eastAsia="zh-TW"/>
        </w:rPr>
        <w:t xml:space="preserve"> </w:t>
      </w:r>
      <w:r w:rsidR="00A067EE">
        <w:rPr>
          <w:rFonts w:hint="eastAsia"/>
          <w:lang w:eastAsia="zh-TW"/>
        </w:rPr>
        <w:t>value is in effect</w:t>
      </w:r>
      <w:r w:rsidR="00B536C1">
        <w:rPr>
          <w:rFonts w:hint="eastAsia"/>
          <w:lang w:eastAsia="zh-TW"/>
        </w:rPr>
        <w:t xml:space="preserve"> </w:t>
      </w:r>
      <w:r w:rsidR="00581D52">
        <w:rPr>
          <w:rFonts w:hint="eastAsia"/>
          <w:lang w:eastAsia="zh-TW"/>
        </w:rPr>
        <w:t>a desirable feature for a high-linearity PA</w:t>
      </w:r>
      <w:r w:rsidR="007137D4">
        <w:rPr>
          <w:rFonts w:hint="eastAsia"/>
          <w:lang w:eastAsia="zh-TW"/>
        </w:rPr>
        <w:t xml:space="preserve"> device</w:t>
      </w:r>
      <w:r w:rsidR="00626E22">
        <w:rPr>
          <w:rFonts w:hint="eastAsia"/>
          <w:lang w:eastAsia="zh-TW"/>
        </w:rPr>
        <w:t xml:space="preserve"> [3,4</w:t>
      </w:r>
      <w:r w:rsidR="00645A35">
        <w:rPr>
          <w:rFonts w:hint="eastAsia"/>
          <w:lang w:eastAsia="zh-TW"/>
        </w:rPr>
        <w:t>]</w:t>
      </w:r>
      <w:r w:rsidR="001E11BD">
        <w:rPr>
          <w:rFonts w:hint="eastAsia"/>
          <w:lang w:eastAsia="zh-TW"/>
        </w:rPr>
        <w:t>.</w:t>
      </w:r>
    </w:p>
    <w:p w14:paraId="1A93B7DF" w14:textId="3E04B5B3" w:rsidR="00A7265C" w:rsidRDefault="000741D8" w:rsidP="00AC0B0E">
      <w:pPr>
        <w:pStyle w:val="BodyText2"/>
        <w:tabs>
          <w:tab w:val="left" w:pos="270"/>
        </w:tabs>
        <w:rPr>
          <w:lang w:eastAsia="zh-TW"/>
        </w:rPr>
      </w:pPr>
      <w:r>
        <w:rPr>
          <w:rFonts w:hint="eastAsia"/>
          <w:lang w:eastAsia="zh-TW"/>
        </w:rPr>
        <w:tab/>
      </w:r>
      <w:r w:rsidR="00FA671F">
        <w:rPr>
          <w:rFonts w:hint="eastAsia"/>
          <w:lang w:eastAsia="zh-TW"/>
        </w:rPr>
        <w:t>Fig</w:t>
      </w:r>
      <w:r w:rsidR="00772E0D">
        <w:rPr>
          <w:rFonts w:hint="eastAsia"/>
          <w:lang w:eastAsia="zh-TW"/>
        </w:rPr>
        <w:t>ure</w:t>
      </w:r>
      <w:r w:rsidR="00C10112">
        <w:rPr>
          <w:rFonts w:hint="eastAsia"/>
          <w:lang w:eastAsia="zh-TW"/>
        </w:rPr>
        <w:t>s</w:t>
      </w:r>
      <w:r w:rsidR="00FA671F">
        <w:rPr>
          <w:rFonts w:hint="eastAsia"/>
          <w:lang w:eastAsia="zh-TW"/>
        </w:rPr>
        <w:t xml:space="preserve"> 2</w:t>
      </w:r>
      <w:r w:rsidR="00C10112">
        <w:rPr>
          <w:rFonts w:hint="eastAsia"/>
          <w:lang w:eastAsia="zh-TW"/>
        </w:rPr>
        <w:t xml:space="preserve"> and 3</w:t>
      </w:r>
      <w:r w:rsidR="00FA671F">
        <w:rPr>
          <w:rFonts w:hint="eastAsia"/>
          <w:lang w:eastAsia="zh-TW"/>
        </w:rPr>
        <w:t xml:space="preserve"> plot</w:t>
      </w:r>
      <w:r w:rsidR="00C10112">
        <w:rPr>
          <w:rFonts w:hint="eastAsia"/>
          <w:lang w:eastAsia="zh-TW"/>
        </w:rPr>
        <w:t xml:space="preserve"> </w:t>
      </w:r>
      <w:r w:rsidR="00994458">
        <w:rPr>
          <w:rFonts w:hint="eastAsia"/>
          <w:lang w:eastAsia="zh-TW"/>
        </w:rPr>
        <w:t xml:space="preserve">the </w:t>
      </w:r>
      <w:r w:rsidR="006E7A17">
        <w:rPr>
          <w:rFonts w:hint="eastAsia"/>
          <w:lang w:eastAsia="zh-TW"/>
        </w:rPr>
        <w:t xml:space="preserve">power </w:t>
      </w:r>
      <w:r w:rsidR="00161D70">
        <w:rPr>
          <w:rFonts w:hint="eastAsia"/>
          <w:lang w:eastAsia="zh-TW"/>
        </w:rPr>
        <w:t xml:space="preserve">and OIP3 </w:t>
      </w:r>
      <w:r w:rsidR="006E7A17">
        <w:rPr>
          <w:rFonts w:hint="eastAsia"/>
          <w:lang w:eastAsia="zh-TW"/>
        </w:rPr>
        <w:t>performance</w:t>
      </w:r>
      <w:r w:rsidR="00A46671">
        <w:rPr>
          <w:rFonts w:hint="eastAsia"/>
          <w:lang w:eastAsia="zh-TW"/>
        </w:rPr>
        <w:t xml:space="preserve"> </w:t>
      </w:r>
      <w:r w:rsidR="00C10112" w:rsidRPr="00C10112">
        <w:rPr>
          <w:lang w:eastAsia="zh-TW"/>
        </w:rPr>
        <w:t>for PP15-51 and PP15-61</w:t>
      </w:r>
      <w:r w:rsidR="00C10112">
        <w:rPr>
          <w:rFonts w:hint="eastAsia"/>
          <w:lang w:eastAsia="zh-TW"/>
        </w:rPr>
        <w:t xml:space="preserve"> </w:t>
      </w:r>
      <w:r w:rsidR="00A13987">
        <w:rPr>
          <w:rFonts w:hint="eastAsia"/>
          <w:lang w:eastAsia="zh-TW"/>
        </w:rPr>
        <w:t xml:space="preserve">at 29 </w:t>
      </w:r>
      <w:r w:rsidR="00C10112">
        <w:rPr>
          <w:rFonts w:hint="eastAsia"/>
          <w:lang w:eastAsia="zh-TW"/>
        </w:rPr>
        <w:t xml:space="preserve">and 5.8 </w:t>
      </w:r>
      <w:r w:rsidR="00A13987">
        <w:rPr>
          <w:rFonts w:hint="eastAsia"/>
          <w:lang w:eastAsia="zh-TW"/>
        </w:rPr>
        <w:t>GHz</w:t>
      </w:r>
      <w:r w:rsidR="00C10112">
        <w:rPr>
          <w:rFonts w:hint="eastAsia"/>
          <w:lang w:eastAsia="zh-TW"/>
        </w:rPr>
        <w:t>, respectively</w:t>
      </w:r>
      <w:r w:rsidR="00D06E86">
        <w:rPr>
          <w:rFonts w:hint="eastAsia"/>
          <w:lang w:eastAsia="zh-TW"/>
        </w:rPr>
        <w:t>.</w:t>
      </w:r>
      <w:r w:rsidR="009A3264">
        <w:rPr>
          <w:rFonts w:hint="eastAsia"/>
          <w:lang w:eastAsia="zh-TW"/>
        </w:rPr>
        <w:t xml:space="preserve"> </w:t>
      </w:r>
      <w:r w:rsidR="004F66A9">
        <w:rPr>
          <w:rFonts w:hint="eastAsia"/>
          <w:lang w:eastAsia="zh-TW"/>
        </w:rPr>
        <w:t>Both t</w:t>
      </w:r>
      <w:r w:rsidR="0041353B">
        <w:rPr>
          <w:rFonts w:hint="eastAsia"/>
          <w:lang w:eastAsia="zh-TW"/>
        </w:rPr>
        <w:t>he</w:t>
      </w:r>
      <w:r w:rsidR="00474058">
        <w:rPr>
          <w:rFonts w:hint="eastAsia"/>
          <w:lang w:eastAsia="zh-TW"/>
        </w:rPr>
        <w:t xml:space="preserve"> </w:t>
      </w:r>
      <w:r w:rsidR="009A3264">
        <w:rPr>
          <w:rFonts w:hint="eastAsia"/>
          <w:lang w:eastAsia="zh-TW"/>
        </w:rPr>
        <w:t xml:space="preserve">devices </w:t>
      </w:r>
      <w:r w:rsidR="004F66A9">
        <w:rPr>
          <w:rFonts w:hint="eastAsia"/>
          <w:lang w:eastAsia="zh-TW"/>
        </w:rPr>
        <w:t>were biased at</w:t>
      </w:r>
      <w:r w:rsidR="00537EE1">
        <w:rPr>
          <w:rFonts w:hint="eastAsia"/>
          <w:lang w:eastAsia="zh-TW"/>
        </w:rPr>
        <w:t xml:space="preserve"> the same</w:t>
      </w:r>
      <w:r w:rsidR="00683787">
        <w:rPr>
          <w:rFonts w:hint="eastAsia"/>
          <w:lang w:eastAsia="zh-TW"/>
        </w:rPr>
        <w:t xml:space="preserve"> </w:t>
      </w:r>
      <w:r w:rsidR="00474058" w:rsidRPr="003F4608">
        <w:rPr>
          <w:rFonts w:hint="eastAsia"/>
          <w:i/>
          <w:lang w:eastAsia="zh-TW"/>
        </w:rPr>
        <w:t>I</w:t>
      </w:r>
      <w:r w:rsidR="00474058" w:rsidRPr="003F4608">
        <w:rPr>
          <w:rFonts w:hint="eastAsia"/>
          <w:vertAlign w:val="subscript"/>
          <w:lang w:eastAsia="zh-TW"/>
        </w:rPr>
        <w:t>D</w:t>
      </w:r>
      <w:r w:rsidR="007007C8">
        <w:rPr>
          <w:rFonts w:hint="eastAsia"/>
          <w:lang w:eastAsia="zh-TW"/>
        </w:rPr>
        <w:t xml:space="preserve"> </w:t>
      </w:r>
      <w:r w:rsidR="00537EE1">
        <w:rPr>
          <w:rFonts w:hint="eastAsia"/>
          <w:lang w:eastAsia="zh-TW"/>
        </w:rPr>
        <w:t xml:space="preserve">value of </w:t>
      </w:r>
      <w:r w:rsidR="007007C8">
        <w:rPr>
          <w:rFonts w:hint="eastAsia"/>
          <w:lang w:eastAsia="zh-TW"/>
        </w:rPr>
        <w:t>=</w:t>
      </w:r>
      <w:r w:rsidR="00161D70">
        <w:rPr>
          <w:rFonts w:hint="eastAsia"/>
          <w:lang w:eastAsia="zh-TW"/>
        </w:rPr>
        <w:t xml:space="preserve"> </w:t>
      </w:r>
      <w:r w:rsidR="004F66A9">
        <w:rPr>
          <w:rFonts w:hint="eastAsia"/>
          <w:lang w:eastAsia="zh-TW"/>
        </w:rPr>
        <w:t xml:space="preserve">100 </w:t>
      </w:r>
      <w:r w:rsidR="005734B3">
        <w:rPr>
          <w:rFonts w:hint="eastAsia"/>
          <w:lang w:eastAsia="zh-TW"/>
        </w:rPr>
        <w:t xml:space="preserve">mA/mm (using different </w:t>
      </w:r>
      <w:r w:rsidR="005734B3" w:rsidRPr="003F4608">
        <w:rPr>
          <w:rFonts w:hint="eastAsia"/>
          <w:i/>
          <w:lang w:eastAsia="zh-TW"/>
        </w:rPr>
        <w:t>V</w:t>
      </w:r>
      <w:r w:rsidR="005734B3" w:rsidRPr="003F4608">
        <w:rPr>
          <w:rFonts w:hint="eastAsia"/>
          <w:vertAlign w:val="subscript"/>
          <w:lang w:eastAsia="zh-TW"/>
        </w:rPr>
        <w:t>G</w:t>
      </w:r>
      <w:r w:rsidR="005734B3">
        <w:rPr>
          <w:lang w:eastAsia="zh-TW"/>
        </w:rPr>
        <w:t>’</w:t>
      </w:r>
      <w:r w:rsidR="005734B3">
        <w:rPr>
          <w:rFonts w:hint="eastAsia"/>
          <w:lang w:eastAsia="zh-TW"/>
        </w:rPr>
        <w:t xml:space="preserve">s) and </w:t>
      </w:r>
      <w:r w:rsidR="005734B3" w:rsidRPr="004F66A9">
        <w:rPr>
          <w:rFonts w:hint="eastAsia"/>
          <w:i/>
          <w:lang w:eastAsia="zh-TW"/>
        </w:rPr>
        <w:t>V</w:t>
      </w:r>
      <w:r w:rsidR="005734B3" w:rsidRPr="004F66A9">
        <w:rPr>
          <w:rFonts w:hint="eastAsia"/>
          <w:vertAlign w:val="subscript"/>
          <w:lang w:eastAsia="zh-TW"/>
        </w:rPr>
        <w:t>D</w:t>
      </w:r>
      <w:r w:rsidR="008C169A">
        <w:rPr>
          <w:rFonts w:hint="eastAsia"/>
          <w:lang w:eastAsia="zh-TW"/>
        </w:rPr>
        <w:t xml:space="preserve"> = 6 V. At</w:t>
      </w:r>
      <w:r w:rsidR="005734B3">
        <w:rPr>
          <w:rFonts w:hint="eastAsia"/>
          <w:lang w:eastAsia="zh-TW"/>
        </w:rPr>
        <w:t xml:space="preserve"> either frequency, the new technology PP15-61 apparently</w:t>
      </w:r>
      <w:r w:rsidR="005734B3" w:rsidRPr="005734B3">
        <w:rPr>
          <w:rFonts w:hint="eastAsia"/>
          <w:lang w:eastAsia="zh-TW"/>
        </w:rPr>
        <w:t xml:space="preserve"> </w:t>
      </w:r>
    </w:p>
    <w:p w14:paraId="5A1F524A" w14:textId="77777777" w:rsidR="00A7265C" w:rsidRDefault="00A7265C" w:rsidP="00A7265C">
      <w:pPr>
        <w:tabs>
          <w:tab w:val="left" w:pos="270"/>
        </w:tabs>
        <w:rPr>
          <w:lang w:eastAsia="zh-TW"/>
        </w:rPr>
      </w:pPr>
      <w:r>
        <w:rPr>
          <w:noProof/>
          <w:lang w:eastAsia="zh-TW"/>
        </w:rPr>
        <w:drawing>
          <wp:inline distT="0" distB="0" distL="0" distR="0" wp14:anchorId="010E6029" wp14:editId="1F8BC14A">
            <wp:extent cx="3108960" cy="1857460"/>
            <wp:effectExtent l="0" t="0" r="0" b="9525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08960" cy="1857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A4C3B6" w14:textId="77777777" w:rsidR="00A7265C" w:rsidRDefault="00A7265C" w:rsidP="00A7265C">
      <w:pPr>
        <w:tabs>
          <w:tab w:val="left" w:pos="270"/>
        </w:tabs>
        <w:jc w:val="both"/>
        <w:rPr>
          <w:lang w:eastAsia="zh-TW"/>
        </w:rPr>
      </w:pPr>
      <w:r>
        <w:t xml:space="preserve">Fig. </w:t>
      </w:r>
      <w:r>
        <w:rPr>
          <w:rFonts w:hint="eastAsia"/>
          <w:lang w:eastAsia="zh-TW"/>
        </w:rPr>
        <w:t>2</w:t>
      </w:r>
      <w:r>
        <w:t xml:space="preserve">.  </w:t>
      </w:r>
      <w:r>
        <w:rPr>
          <w:rFonts w:hint="eastAsia"/>
          <w:lang w:eastAsia="zh-TW"/>
        </w:rPr>
        <w:t>P</w:t>
      </w:r>
      <w:r>
        <w:t>ower performance at 29 GHz</w:t>
      </w:r>
      <w:r>
        <w:rPr>
          <w:rFonts w:hint="eastAsia"/>
          <w:lang w:eastAsia="zh-TW"/>
        </w:rPr>
        <w:t xml:space="preserve"> for PP15-51 and PP15-61. </w:t>
      </w:r>
      <w:r>
        <w:t xml:space="preserve">(a) </w:t>
      </w:r>
      <w:r w:rsidRPr="00CA202F">
        <w:rPr>
          <w:i/>
        </w:rPr>
        <w:t>P</w:t>
      </w:r>
      <w:r w:rsidRPr="00CA202F">
        <w:rPr>
          <w:vertAlign w:val="subscript"/>
        </w:rPr>
        <w:t>out</w:t>
      </w:r>
      <w:r>
        <w:t>, gain,</w:t>
      </w:r>
      <w:r>
        <w:rPr>
          <w:rFonts w:hint="eastAsia"/>
          <w:lang w:eastAsia="zh-TW"/>
        </w:rPr>
        <w:t xml:space="preserve"> </w:t>
      </w:r>
      <w:r>
        <w:t xml:space="preserve">and PAE as functions of </w:t>
      </w:r>
      <w:r w:rsidRPr="00CA202F">
        <w:rPr>
          <w:i/>
        </w:rPr>
        <w:t>P</w:t>
      </w:r>
      <w:r w:rsidRPr="00CA202F">
        <w:rPr>
          <w:vertAlign w:val="subscript"/>
        </w:rPr>
        <w:t>in</w:t>
      </w:r>
      <w:r>
        <w:t>. (b) Corresponding OIP3 as</w:t>
      </w:r>
      <w:r>
        <w:rPr>
          <w:rFonts w:hint="eastAsia"/>
          <w:lang w:eastAsia="zh-TW"/>
        </w:rPr>
        <w:t xml:space="preserve"> </w:t>
      </w:r>
      <w:r>
        <w:t xml:space="preserve">functions of </w:t>
      </w:r>
      <w:r w:rsidRPr="00CA202F">
        <w:rPr>
          <w:i/>
        </w:rPr>
        <w:t>P</w:t>
      </w:r>
      <w:r w:rsidRPr="00CA202F">
        <w:rPr>
          <w:vertAlign w:val="subscript"/>
        </w:rPr>
        <w:t>out</w:t>
      </w:r>
      <w:r>
        <w:t>.</w:t>
      </w:r>
    </w:p>
    <w:p w14:paraId="22EBFA86" w14:textId="77777777" w:rsidR="00A7265C" w:rsidRPr="005734B3" w:rsidRDefault="00A7265C" w:rsidP="00A7265C">
      <w:pPr>
        <w:tabs>
          <w:tab w:val="left" w:pos="270"/>
        </w:tabs>
        <w:jc w:val="both"/>
        <w:rPr>
          <w:sz w:val="16"/>
          <w:szCs w:val="16"/>
          <w:lang w:eastAsia="zh-TW"/>
        </w:rPr>
      </w:pPr>
    </w:p>
    <w:p w14:paraId="51F6A17F" w14:textId="77777777" w:rsidR="00A7265C" w:rsidRDefault="00A7265C" w:rsidP="00A7265C">
      <w:pPr>
        <w:tabs>
          <w:tab w:val="left" w:pos="270"/>
        </w:tabs>
        <w:jc w:val="both"/>
        <w:rPr>
          <w:lang w:eastAsia="zh-TW"/>
        </w:rPr>
      </w:pPr>
      <w:r>
        <w:rPr>
          <w:noProof/>
          <w:lang w:eastAsia="zh-TW"/>
        </w:rPr>
        <w:drawing>
          <wp:inline distT="0" distB="0" distL="0" distR="0" wp14:anchorId="4A9C3254" wp14:editId="65439362">
            <wp:extent cx="3108960" cy="1853142"/>
            <wp:effectExtent l="0" t="0" r="0" b="0"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08960" cy="1853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9E7587" w14:textId="77777777" w:rsidR="00A7265C" w:rsidRDefault="00A7265C" w:rsidP="00A7265C">
      <w:pPr>
        <w:tabs>
          <w:tab w:val="left" w:pos="270"/>
        </w:tabs>
        <w:jc w:val="both"/>
        <w:rPr>
          <w:lang w:eastAsia="zh-TW"/>
        </w:rPr>
      </w:pPr>
      <w:r>
        <w:t xml:space="preserve">Fig. </w:t>
      </w:r>
      <w:r>
        <w:rPr>
          <w:rFonts w:hint="eastAsia"/>
          <w:lang w:eastAsia="zh-TW"/>
        </w:rPr>
        <w:t>3</w:t>
      </w:r>
      <w:r>
        <w:t xml:space="preserve">.  </w:t>
      </w:r>
      <w:r>
        <w:rPr>
          <w:rFonts w:hint="eastAsia"/>
          <w:lang w:eastAsia="zh-TW"/>
        </w:rPr>
        <w:t>P</w:t>
      </w:r>
      <w:r>
        <w:t xml:space="preserve">ower performance at </w:t>
      </w:r>
      <w:r>
        <w:rPr>
          <w:rFonts w:hint="eastAsia"/>
          <w:lang w:eastAsia="zh-TW"/>
        </w:rPr>
        <w:t>5.8</w:t>
      </w:r>
      <w:r>
        <w:t xml:space="preserve"> GHz</w:t>
      </w:r>
      <w:r>
        <w:rPr>
          <w:rFonts w:hint="eastAsia"/>
          <w:lang w:eastAsia="zh-TW"/>
        </w:rPr>
        <w:t xml:space="preserve"> for PP15-51 and PP15-61. </w:t>
      </w:r>
      <w:r>
        <w:t xml:space="preserve">(a) </w:t>
      </w:r>
      <w:r w:rsidRPr="00CA202F">
        <w:rPr>
          <w:i/>
        </w:rPr>
        <w:t>P</w:t>
      </w:r>
      <w:r w:rsidRPr="00CA202F">
        <w:rPr>
          <w:vertAlign w:val="subscript"/>
        </w:rPr>
        <w:t>out</w:t>
      </w:r>
      <w:r>
        <w:t>, gain,</w:t>
      </w:r>
      <w:r>
        <w:rPr>
          <w:rFonts w:hint="eastAsia"/>
          <w:lang w:eastAsia="zh-TW"/>
        </w:rPr>
        <w:t xml:space="preserve"> </w:t>
      </w:r>
      <w:r>
        <w:t xml:space="preserve">and PAE as functions of </w:t>
      </w:r>
      <w:r w:rsidRPr="00CA202F">
        <w:rPr>
          <w:i/>
        </w:rPr>
        <w:t>P</w:t>
      </w:r>
      <w:r w:rsidRPr="00CA202F">
        <w:rPr>
          <w:vertAlign w:val="subscript"/>
        </w:rPr>
        <w:t>in</w:t>
      </w:r>
      <w:r>
        <w:t>. (b) Corresponding OIP3 as</w:t>
      </w:r>
      <w:r>
        <w:rPr>
          <w:rFonts w:hint="eastAsia"/>
          <w:lang w:eastAsia="zh-TW"/>
        </w:rPr>
        <w:t xml:space="preserve"> </w:t>
      </w:r>
      <w:r>
        <w:t xml:space="preserve">functions of </w:t>
      </w:r>
      <w:r w:rsidRPr="00CA202F">
        <w:rPr>
          <w:i/>
        </w:rPr>
        <w:t>P</w:t>
      </w:r>
      <w:r w:rsidRPr="00CA202F">
        <w:rPr>
          <w:vertAlign w:val="subscript"/>
        </w:rPr>
        <w:t>out</w:t>
      </w:r>
      <w:r>
        <w:t>.</w:t>
      </w:r>
    </w:p>
    <w:p w14:paraId="32E73E3F" w14:textId="77777777" w:rsidR="00A7265C" w:rsidRPr="005734B3" w:rsidRDefault="00A7265C" w:rsidP="00AC0B0E">
      <w:pPr>
        <w:pStyle w:val="BodyText2"/>
        <w:tabs>
          <w:tab w:val="left" w:pos="270"/>
        </w:tabs>
        <w:rPr>
          <w:sz w:val="16"/>
          <w:szCs w:val="16"/>
          <w:lang w:eastAsia="zh-TW"/>
        </w:rPr>
      </w:pPr>
    </w:p>
    <w:p w14:paraId="2E2D7526" w14:textId="62C58D89" w:rsidR="00AC0B0E" w:rsidRDefault="00A004A9" w:rsidP="00AC0B0E">
      <w:pPr>
        <w:pStyle w:val="BodyText2"/>
        <w:tabs>
          <w:tab w:val="left" w:pos="270"/>
        </w:tabs>
        <w:rPr>
          <w:lang w:eastAsia="zh-TW"/>
        </w:rPr>
      </w:pPr>
      <w:r>
        <w:rPr>
          <w:rFonts w:hint="eastAsia"/>
          <w:lang w:eastAsia="zh-TW"/>
        </w:rPr>
        <w:t>outperforms the prior one</w:t>
      </w:r>
      <w:r w:rsidR="0033326B">
        <w:rPr>
          <w:rFonts w:hint="eastAsia"/>
          <w:lang w:eastAsia="zh-TW"/>
        </w:rPr>
        <w:t xml:space="preserve"> </w:t>
      </w:r>
      <w:r w:rsidR="00772E0D">
        <w:rPr>
          <w:rFonts w:hint="eastAsia"/>
          <w:lang w:eastAsia="zh-TW"/>
        </w:rPr>
        <w:t xml:space="preserve">PP15-51 </w:t>
      </w:r>
      <w:r w:rsidR="0033326B">
        <w:rPr>
          <w:rFonts w:hint="eastAsia"/>
          <w:lang w:eastAsia="zh-TW"/>
        </w:rPr>
        <w:t xml:space="preserve">in </w:t>
      </w:r>
      <w:r w:rsidR="003910F4">
        <w:rPr>
          <w:rFonts w:hint="eastAsia"/>
          <w:lang w:eastAsia="zh-TW"/>
        </w:rPr>
        <w:t>mu</w:t>
      </w:r>
      <w:r w:rsidR="009E0E57">
        <w:rPr>
          <w:rFonts w:hint="eastAsia"/>
          <w:lang w:eastAsia="zh-TW"/>
        </w:rPr>
        <w:t xml:space="preserve">ltiple respects, including </w:t>
      </w:r>
      <w:r w:rsidR="00AC0B0E">
        <w:rPr>
          <w:rFonts w:hint="eastAsia"/>
          <w:lang w:eastAsia="zh-TW"/>
        </w:rPr>
        <w:t>enhanced</w:t>
      </w:r>
      <w:r w:rsidR="00FA5A7F">
        <w:rPr>
          <w:rFonts w:hint="eastAsia"/>
          <w:lang w:eastAsia="zh-TW"/>
        </w:rPr>
        <w:t xml:space="preserve"> </w:t>
      </w:r>
      <w:r w:rsidR="009E0E57" w:rsidRPr="009E0E57">
        <w:rPr>
          <w:rFonts w:hint="eastAsia"/>
          <w:i/>
          <w:lang w:eastAsia="zh-TW"/>
        </w:rPr>
        <w:t>P</w:t>
      </w:r>
      <w:r w:rsidR="009E0E57" w:rsidRPr="009E0E57">
        <w:rPr>
          <w:rFonts w:hint="eastAsia"/>
          <w:vertAlign w:val="subscript"/>
          <w:lang w:eastAsia="zh-TW"/>
        </w:rPr>
        <w:t>out</w:t>
      </w:r>
      <w:r w:rsidR="00C208B2">
        <w:rPr>
          <w:rFonts w:hint="eastAsia"/>
          <w:lang w:eastAsia="zh-TW"/>
        </w:rPr>
        <w:t xml:space="preserve"> (&gt; 800</w:t>
      </w:r>
      <w:r w:rsidR="000F1D84">
        <w:rPr>
          <w:rFonts w:hint="eastAsia"/>
          <w:lang w:eastAsia="zh-TW"/>
        </w:rPr>
        <w:t xml:space="preserve"> </w:t>
      </w:r>
      <w:proofErr w:type="spellStart"/>
      <w:r w:rsidR="000F1D84">
        <w:rPr>
          <w:rFonts w:hint="eastAsia"/>
          <w:lang w:eastAsia="zh-TW"/>
        </w:rPr>
        <w:t>mW</w:t>
      </w:r>
      <w:proofErr w:type="spellEnd"/>
      <w:r w:rsidR="000F1D84">
        <w:rPr>
          <w:rFonts w:hint="eastAsia"/>
          <w:lang w:eastAsia="zh-TW"/>
        </w:rPr>
        <w:t xml:space="preserve">/mm </w:t>
      </w:r>
      <w:r w:rsidR="00255011">
        <w:rPr>
          <w:rFonts w:hint="eastAsia"/>
          <w:lang w:eastAsia="zh-TW"/>
        </w:rPr>
        <w:t xml:space="preserve">at </w:t>
      </w:r>
      <w:r w:rsidR="00255011" w:rsidRPr="00DD227E">
        <w:rPr>
          <w:rFonts w:hint="eastAsia"/>
          <w:i/>
          <w:lang w:eastAsia="zh-TW"/>
        </w:rPr>
        <w:t>P</w:t>
      </w:r>
      <w:r w:rsidR="00255011" w:rsidRPr="00DD227E">
        <w:rPr>
          <w:rFonts w:hint="eastAsia"/>
          <w:vertAlign w:val="subscript"/>
          <w:lang w:eastAsia="zh-TW"/>
        </w:rPr>
        <w:t>1dB</w:t>
      </w:r>
      <w:r w:rsidR="00255011">
        <w:rPr>
          <w:rFonts w:hint="eastAsia"/>
          <w:lang w:eastAsia="zh-TW"/>
        </w:rPr>
        <w:t xml:space="preserve"> </w:t>
      </w:r>
      <w:r w:rsidR="000F1D84">
        <w:rPr>
          <w:rFonts w:hint="eastAsia"/>
          <w:lang w:eastAsia="zh-TW"/>
        </w:rPr>
        <w:t>at 29 GHz),</w:t>
      </w:r>
      <w:r w:rsidR="009E0E57">
        <w:rPr>
          <w:rFonts w:hint="eastAsia"/>
          <w:lang w:eastAsia="zh-TW"/>
        </w:rPr>
        <w:t xml:space="preserve"> </w:t>
      </w:r>
      <w:r w:rsidR="009C7784">
        <w:rPr>
          <w:lang w:eastAsia="zh-TW"/>
        </w:rPr>
        <w:t>an additional</w:t>
      </w:r>
      <w:r w:rsidR="009C7784">
        <w:rPr>
          <w:rFonts w:hint="eastAsia"/>
          <w:lang w:eastAsia="zh-TW"/>
        </w:rPr>
        <w:t xml:space="preserve"> </w:t>
      </w:r>
      <w:r w:rsidR="009E0E57" w:rsidRPr="009E0E57">
        <w:rPr>
          <w:lang w:eastAsia="zh-TW"/>
        </w:rPr>
        <w:t>linear gain</w:t>
      </w:r>
      <w:r w:rsidR="009C7784">
        <w:rPr>
          <w:rFonts w:hint="eastAsia"/>
          <w:lang w:eastAsia="zh-TW"/>
        </w:rPr>
        <w:t xml:space="preserve"> of &gt; 1</w:t>
      </w:r>
      <w:r w:rsidR="00901211">
        <w:rPr>
          <w:rFonts w:hint="eastAsia"/>
          <w:lang w:eastAsia="zh-TW"/>
        </w:rPr>
        <w:t xml:space="preserve"> </w:t>
      </w:r>
      <w:r w:rsidR="009C7784">
        <w:rPr>
          <w:rFonts w:hint="eastAsia"/>
          <w:lang w:eastAsia="zh-TW"/>
        </w:rPr>
        <w:t>dB</w:t>
      </w:r>
      <w:r w:rsidR="00FA5A7F">
        <w:rPr>
          <w:rFonts w:hint="eastAsia"/>
          <w:lang w:eastAsia="zh-TW"/>
        </w:rPr>
        <w:t xml:space="preserve">, </w:t>
      </w:r>
      <w:r w:rsidR="009E0E57">
        <w:rPr>
          <w:lang w:eastAsia="zh-TW"/>
        </w:rPr>
        <w:t xml:space="preserve">a 10 </w:t>
      </w:r>
      <w:r w:rsidR="009E0E57" w:rsidRPr="00F272E2">
        <w:rPr>
          <w:i/>
          <w:lang w:eastAsia="zh-TW"/>
        </w:rPr>
        <w:t>percenta</w:t>
      </w:r>
      <w:r w:rsidR="00901211" w:rsidRPr="00F272E2">
        <w:rPr>
          <w:i/>
          <w:lang w:eastAsia="zh-TW"/>
        </w:rPr>
        <w:t>ge point</w:t>
      </w:r>
      <w:r w:rsidR="00901211">
        <w:rPr>
          <w:lang w:eastAsia="zh-TW"/>
        </w:rPr>
        <w:t xml:space="preserve"> increase in peak PAE </w:t>
      </w:r>
      <w:r w:rsidR="00CB2EE4">
        <w:rPr>
          <w:rFonts w:hint="eastAsia"/>
          <w:lang w:eastAsia="zh-TW"/>
        </w:rPr>
        <w:t>(</w:t>
      </w:r>
      <w:r w:rsidR="009C7784">
        <w:rPr>
          <w:rFonts w:hint="eastAsia"/>
          <w:lang w:eastAsia="zh-TW"/>
        </w:rPr>
        <w:t>from</w:t>
      </w:r>
      <w:r w:rsidR="009E0E57">
        <w:rPr>
          <w:rFonts w:hint="eastAsia"/>
          <w:lang w:eastAsia="zh-TW"/>
        </w:rPr>
        <w:t xml:space="preserve"> </w:t>
      </w:r>
      <w:r w:rsidR="009C7784">
        <w:rPr>
          <w:rFonts w:hint="eastAsia"/>
          <w:lang w:eastAsia="zh-TW"/>
        </w:rPr>
        <w:sym w:font="Symbol" w:char="F0BB"/>
      </w:r>
      <w:r w:rsidR="009C7784">
        <w:rPr>
          <w:rFonts w:hint="eastAsia"/>
          <w:lang w:eastAsia="zh-TW"/>
        </w:rPr>
        <w:t xml:space="preserve"> 44</w:t>
      </w:r>
      <w:r w:rsidR="009C7784">
        <w:rPr>
          <w:lang w:eastAsia="zh-TW"/>
        </w:rPr>
        <w:t xml:space="preserve">% </w:t>
      </w:r>
      <w:r w:rsidR="009C7784">
        <w:rPr>
          <w:rFonts w:hint="eastAsia"/>
          <w:lang w:eastAsia="zh-TW"/>
        </w:rPr>
        <w:t>to</w:t>
      </w:r>
      <w:r w:rsidR="009C7784">
        <w:rPr>
          <w:lang w:eastAsia="zh-TW"/>
        </w:rPr>
        <w:t xml:space="preserve"> </w:t>
      </w:r>
      <w:r w:rsidR="009C7784">
        <w:rPr>
          <w:lang w:eastAsia="zh-TW"/>
        </w:rPr>
        <w:sym w:font="Symbol" w:char="F0BB"/>
      </w:r>
      <w:r w:rsidR="009C7784">
        <w:rPr>
          <w:rFonts w:hint="eastAsia"/>
          <w:lang w:eastAsia="zh-TW"/>
        </w:rPr>
        <w:t xml:space="preserve"> 54</w:t>
      </w:r>
      <w:r w:rsidR="009E0E57">
        <w:rPr>
          <w:lang w:eastAsia="zh-TW"/>
        </w:rPr>
        <w:t>%</w:t>
      </w:r>
      <w:r w:rsidR="000F1D84">
        <w:rPr>
          <w:rFonts w:hint="eastAsia"/>
          <w:lang w:eastAsia="zh-TW"/>
        </w:rPr>
        <w:t xml:space="preserve"> at 29 GHz</w:t>
      </w:r>
      <w:r w:rsidR="00901211">
        <w:rPr>
          <w:rFonts w:hint="eastAsia"/>
          <w:lang w:eastAsia="zh-TW"/>
        </w:rPr>
        <w:t>)</w:t>
      </w:r>
      <w:r w:rsidR="00C10822">
        <w:rPr>
          <w:rFonts w:hint="eastAsia"/>
          <w:lang w:eastAsia="zh-TW"/>
        </w:rPr>
        <w:t>, and</w:t>
      </w:r>
      <w:r w:rsidR="00A2146A">
        <w:rPr>
          <w:rFonts w:hint="eastAsia"/>
          <w:lang w:eastAsia="zh-TW"/>
        </w:rPr>
        <w:t>,</w:t>
      </w:r>
      <w:r w:rsidR="00C10822">
        <w:rPr>
          <w:rFonts w:hint="eastAsia"/>
          <w:lang w:eastAsia="zh-TW"/>
        </w:rPr>
        <w:t xml:space="preserve"> m</w:t>
      </w:r>
      <w:r w:rsidR="00AC0B0E">
        <w:rPr>
          <w:rFonts w:hint="eastAsia"/>
          <w:lang w:eastAsia="zh-TW"/>
        </w:rPr>
        <w:t xml:space="preserve">ost notably, </w:t>
      </w:r>
      <w:r w:rsidR="00AC0B0E">
        <w:rPr>
          <w:lang w:eastAsia="zh-TW"/>
        </w:rPr>
        <w:t xml:space="preserve">an improvement of </w:t>
      </w:r>
      <w:r w:rsidR="00AC0B0E">
        <w:rPr>
          <w:lang w:eastAsia="zh-TW"/>
        </w:rPr>
        <w:sym w:font="Symbol" w:char="F0BB"/>
      </w:r>
      <w:r w:rsidR="00AC0B0E">
        <w:rPr>
          <w:rFonts w:hint="eastAsia"/>
          <w:lang w:eastAsia="zh-TW"/>
        </w:rPr>
        <w:t xml:space="preserve"> </w:t>
      </w:r>
      <w:r w:rsidR="00AC0B0E">
        <w:rPr>
          <w:lang w:eastAsia="zh-TW"/>
        </w:rPr>
        <w:t>3 dB in OIP3 when operated in the linear regions at</w:t>
      </w:r>
      <w:r w:rsidR="00AC0B0E">
        <w:rPr>
          <w:rFonts w:hint="eastAsia"/>
          <w:lang w:eastAsia="zh-TW"/>
        </w:rPr>
        <w:t xml:space="preserve"> </w:t>
      </w:r>
      <w:r w:rsidR="00AC0B0E">
        <w:rPr>
          <w:lang w:eastAsia="zh-TW"/>
        </w:rPr>
        <w:t>29 GHz</w:t>
      </w:r>
      <w:r w:rsidR="00AC0B0E">
        <w:rPr>
          <w:rFonts w:hint="eastAsia"/>
          <w:lang w:eastAsia="zh-TW"/>
        </w:rPr>
        <w:t>.</w:t>
      </w:r>
    </w:p>
    <w:p w14:paraId="3E93D9D6" w14:textId="47F3E9A5" w:rsidR="006C6145" w:rsidRPr="008706F7" w:rsidRDefault="00732AB1" w:rsidP="006C6145">
      <w:pPr>
        <w:pStyle w:val="BodyText2"/>
        <w:tabs>
          <w:tab w:val="left" w:pos="270"/>
        </w:tabs>
        <w:rPr>
          <w:lang w:eastAsia="zh-TW"/>
        </w:rPr>
      </w:pPr>
      <w:r>
        <w:rPr>
          <w:rFonts w:hint="eastAsia"/>
          <w:lang w:eastAsia="zh-TW"/>
        </w:rPr>
        <w:tab/>
      </w:r>
      <w:r w:rsidR="00113415">
        <w:rPr>
          <w:rFonts w:hint="eastAsia"/>
          <w:lang w:eastAsia="zh-TW"/>
        </w:rPr>
        <w:t>Previously, a</w:t>
      </w:r>
      <w:r w:rsidR="003674DF">
        <w:rPr>
          <w:rFonts w:hint="eastAsia"/>
          <w:lang w:eastAsia="zh-TW"/>
        </w:rPr>
        <w:t xml:space="preserve">n </w:t>
      </w:r>
      <w:r w:rsidR="007D1021">
        <w:rPr>
          <w:rFonts w:hint="eastAsia"/>
          <w:lang w:eastAsia="zh-TW"/>
        </w:rPr>
        <w:t>analysis based on classical theory</w:t>
      </w:r>
      <w:r w:rsidR="00626E22">
        <w:rPr>
          <w:rFonts w:hint="eastAsia"/>
          <w:lang w:eastAsia="zh-TW"/>
        </w:rPr>
        <w:t xml:space="preserve"> </w:t>
      </w:r>
      <w:r w:rsidR="004D2319">
        <w:rPr>
          <w:rFonts w:hint="eastAsia"/>
          <w:lang w:eastAsia="zh-TW"/>
        </w:rPr>
        <w:t xml:space="preserve">has derived the </w:t>
      </w:r>
      <w:r w:rsidR="00A067EE">
        <w:rPr>
          <w:rFonts w:hint="eastAsia"/>
          <w:lang w:eastAsia="zh-TW"/>
        </w:rPr>
        <w:t>expression</w:t>
      </w:r>
      <w:r w:rsidR="00626E22">
        <w:rPr>
          <w:rFonts w:hint="eastAsia"/>
          <w:lang w:eastAsia="zh-TW"/>
        </w:rPr>
        <w:t xml:space="preserve"> [3,4]</w:t>
      </w:r>
      <w:r w:rsidR="00A067EE">
        <w:rPr>
          <w:rFonts w:hint="eastAsia"/>
          <w:lang w:eastAsia="zh-TW"/>
        </w:rPr>
        <w:t xml:space="preserve">: OIP3 </w:t>
      </w:r>
      <w:r w:rsidR="00A067EE">
        <w:rPr>
          <w:rFonts w:hint="eastAsia"/>
          <w:lang w:eastAsia="zh-TW"/>
        </w:rPr>
        <w:sym w:font="Symbol" w:char="F0B5"/>
      </w:r>
      <w:r w:rsidR="00A067EE">
        <w:rPr>
          <w:rFonts w:hint="eastAsia"/>
          <w:lang w:eastAsia="zh-TW"/>
        </w:rPr>
        <w:t xml:space="preserve"> (</w:t>
      </w:r>
      <w:r w:rsidR="00A067EE" w:rsidRPr="00A55258">
        <w:rPr>
          <w:rFonts w:hint="eastAsia"/>
          <w:i/>
          <w:lang w:eastAsia="zh-TW"/>
        </w:rPr>
        <w:t>g</w:t>
      </w:r>
      <w:r w:rsidR="00A067EE" w:rsidRPr="00A55258">
        <w:rPr>
          <w:rFonts w:hint="eastAsia"/>
          <w:vertAlign w:val="subscript"/>
          <w:lang w:eastAsia="zh-TW"/>
        </w:rPr>
        <w:t>m</w:t>
      </w:r>
      <w:r w:rsidR="00A067EE">
        <w:rPr>
          <w:rFonts w:hint="eastAsia"/>
          <w:lang w:eastAsia="zh-TW"/>
        </w:rPr>
        <w:t>)</w:t>
      </w:r>
      <w:r w:rsidR="00A067EE" w:rsidRPr="00A55258">
        <w:rPr>
          <w:rFonts w:hint="eastAsia"/>
          <w:vertAlign w:val="superscript"/>
          <w:lang w:eastAsia="zh-TW"/>
        </w:rPr>
        <w:t>3</w:t>
      </w:r>
      <w:r w:rsidR="00A067EE">
        <w:rPr>
          <w:rFonts w:hint="eastAsia"/>
          <w:lang w:eastAsia="zh-TW"/>
        </w:rPr>
        <w:t>/</w:t>
      </w:r>
      <w:r w:rsidR="00A067EE" w:rsidRPr="00A55258">
        <w:rPr>
          <w:rFonts w:hint="eastAsia"/>
          <w:i/>
          <w:lang w:eastAsia="zh-TW"/>
        </w:rPr>
        <w:t>g</w:t>
      </w:r>
      <w:r w:rsidR="00A067EE" w:rsidRPr="00A55258">
        <w:rPr>
          <w:rFonts w:hint="eastAsia"/>
          <w:vertAlign w:val="subscript"/>
          <w:lang w:eastAsia="zh-TW"/>
        </w:rPr>
        <w:t>m</w:t>
      </w:r>
      <w:r w:rsidR="00A067EE">
        <w:rPr>
          <w:rFonts w:hint="eastAsia"/>
          <w:lang w:eastAsia="zh-TW"/>
        </w:rPr>
        <w:sym w:font="Symbol" w:char="F0B2"/>
      </w:r>
      <w:r w:rsidR="00A067EE">
        <w:rPr>
          <w:rFonts w:hint="eastAsia"/>
          <w:lang w:eastAsia="zh-TW"/>
        </w:rPr>
        <w:t xml:space="preserve">, where </w:t>
      </w:r>
      <w:r w:rsidR="00A067EE" w:rsidRPr="001E11BD">
        <w:rPr>
          <w:rFonts w:hint="eastAsia"/>
          <w:i/>
          <w:lang w:eastAsia="zh-TW"/>
        </w:rPr>
        <w:t>g</w:t>
      </w:r>
      <w:r w:rsidR="00A067EE" w:rsidRPr="001E11BD">
        <w:rPr>
          <w:rFonts w:hint="eastAsia"/>
          <w:vertAlign w:val="subscript"/>
          <w:lang w:eastAsia="zh-TW"/>
        </w:rPr>
        <w:t>m</w:t>
      </w:r>
      <w:r w:rsidR="00A067EE">
        <w:rPr>
          <w:rFonts w:hint="eastAsia"/>
          <w:lang w:eastAsia="zh-TW"/>
        </w:rPr>
        <w:sym w:font="Symbol" w:char="F0B2"/>
      </w:r>
      <w:r w:rsidR="00A067EE">
        <w:rPr>
          <w:rFonts w:hint="eastAsia"/>
          <w:lang w:eastAsia="zh-TW"/>
        </w:rPr>
        <w:t xml:space="preserve"> is the second derivative of </w:t>
      </w:r>
      <w:r w:rsidR="00A067EE" w:rsidRPr="001E11BD">
        <w:rPr>
          <w:rFonts w:hint="eastAsia"/>
          <w:i/>
          <w:lang w:eastAsia="zh-TW"/>
        </w:rPr>
        <w:t>g</w:t>
      </w:r>
      <w:r w:rsidR="00A067EE" w:rsidRPr="001E11BD">
        <w:rPr>
          <w:rFonts w:hint="eastAsia"/>
          <w:vertAlign w:val="subscript"/>
          <w:lang w:eastAsia="zh-TW"/>
        </w:rPr>
        <w:t>m</w:t>
      </w:r>
      <w:r w:rsidR="00A067EE">
        <w:rPr>
          <w:rFonts w:hint="eastAsia"/>
          <w:lang w:eastAsia="zh-TW"/>
        </w:rPr>
        <w:t xml:space="preserve">. (For simplicity, </w:t>
      </w:r>
      <w:r w:rsidR="00A769C9">
        <w:rPr>
          <w:rFonts w:hint="eastAsia"/>
          <w:lang w:eastAsia="zh-TW"/>
        </w:rPr>
        <w:t>we keep</w:t>
      </w:r>
      <w:r w:rsidR="00A067EE">
        <w:rPr>
          <w:rFonts w:hint="eastAsia"/>
          <w:lang w:eastAsia="zh-TW"/>
        </w:rPr>
        <w:t xml:space="preserve"> only the dependence</w:t>
      </w:r>
      <w:r w:rsidR="00A769C9">
        <w:rPr>
          <w:rFonts w:hint="eastAsia"/>
          <w:lang w:eastAsia="zh-TW"/>
        </w:rPr>
        <w:t>s associated with</w:t>
      </w:r>
      <w:r w:rsidR="00A067EE">
        <w:rPr>
          <w:rFonts w:hint="eastAsia"/>
          <w:lang w:eastAsia="zh-TW"/>
        </w:rPr>
        <w:t xml:space="preserve"> </w:t>
      </w:r>
      <w:r w:rsidR="00A067EE" w:rsidRPr="000014C5">
        <w:rPr>
          <w:rFonts w:hint="eastAsia"/>
          <w:i/>
          <w:lang w:eastAsia="zh-TW"/>
        </w:rPr>
        <w:t>g</w:t>
      </w:r>
      <w:r w:rsidR="00A067EE" w:rsidRPr="000014C5">
        <w:rPr>
          <w:rFonts w:hint="eastAsia"/>
          <w:vertAlign w:val="subscript"/>
          <w:lang w:eastAsia="zh-TW"/>
        </w:rPr>
        <w:t>m</w:t>
      </w:r>
      <w:r w:rsidR="00BA3A80">
        <w:rPr>
          <w:rFonts w:hint="eastAsia"/>
          <w:lang w:eastAsia="zh-TW"/>
        </w:rPr>
        <w:t xml:space="preserve">.) </w:t>
      </w:r>
      <w:r w:rsidR="003674DF">
        <w:rPr>
          <w:rFonts w:hint="eastAsia"/>
          <w:lang w:eastAsia="zh-TW"/>
        </w:rPr>
        <w:t>Thus, f</w:t>
      </w:r>
      <w:r w:rsidR="004D2319">
        <w:rPr>
          <w:rFonts w:hint="eastAsia"/>
          <w:lang w:eastAsia="zh-TW"/>
        </w:rPr>
        <w:t xml:space="preserve">or devices </w:t>
      </w:r>
      <w:r w:rsidR="004D2319">
        <w:rPr>
          <w:lang w:eastAsia="zh-TW"/>
        </w:rPr>
        <w:t>operated</w:t>
      </w:r>
      <w:r w:rsidR="004D2319">
        <w:rPr>
          <w:rFonts w:hint="eastAsia"/>
          <w:lang w:eastAsia="zh-TW"/>
        </w:rPr>
        <w:t xml:space="preserve"> in class A, a </w:t>
      </w:r>
      <w:r w:rsidR="003E42B9">
        <w:rPr>
          <w:rFonts w:hint="eastAsia"/>
          <w:lang w:eastAsia="zh-TW"/>
        </w:rPr>
        <w:t>larg</w:t>
      </w:r>
      <w:r w:rsidR="004D2319">
        <w:rPr>
          <w:lang w:eastAsia="zh-TW"/>
        </w:rPr>
        <w:t>er</w:t>
      </w:r>
      <w:r w:rsidR="003674DF">
        <w:rPr>
          <w:rFonts w:hint="eastAsia"/>
          <w:lang w:eastAsia="zh-TW"/>
        </w:rPr>
        <w:t xml:space="preserve"> OIP3 value is </w:t>
      </w:r>
      <w:r w:rsidR="004D2319">
        <w:rPr>
          <w:rFonts w:hint="eastAsia"/>
          <w:lang w:eastAsia="zh-TW"/>
        </w:rPr>
        <w:t xml:space="preserve">expected for the one with </w:t>
      </w:r>
      <w:r w:rsidR="003E42B9">
        <w:rPr>
          <w:rFonts w:hint="eastAsia"/>
          <w:lang w:eastAsia="zh-TW"/>
        </w:rPr>
        <w:t>larg</w:t>
      </w:r>
      <w:r w:rsidR="004D2319">
        <w:rPr>
          <w:lang w:eastAsia="zh-TW"/>
        </w:rPr>
        <w:t>er</w:t>
      </w:r>
      <w:r w:rsidR="004D2319">
        <w:rPr>
          <w:rFonts w:hint="eastAsia"/>
          <w:lang w:eastAsia="zh-TW"/>
        </w:rPr>
        <w:t xml:space="preserve"> </w:t>
      </w:r>
      <w:r w:rsidR="004D2319" w:rsidRPr="00DD0F12">
        <w:rPr>
          <w:rFonts w:hint="eastAsia"/>
          <w:i/>
          <w:lang w:eastAsia="zh-TW"/>
        </w:rPr>
        <w:t>g</w:t>
      </w:r>
      <w:r w:rsidR="004D2319" w:rsidRPr="00DD0F12">
        <w:rPr>
          <w:rFonts w:hint="eastAsia"/>
          <w:vertAlign w:val="subscript"/>
          <w:lang w:eastAsia="zh-TW"/>
        </w:rPr>
        <w:t>m</w:t>
      </w:r>
      <w:r w:rsidR="004D2319">
        <w:rPr>
          <w:rFonts w:hint="eastAsia"/>
          <w:lang w:eastAsia="zh-TW"/>
        </w:rPr>
        <w:t xml:space="preserve"> and flatter </w:t>
      </w:r>
      <w:r w:rsidR="004D2319" w:rsidRPr="00DD0F12">
        <w:rPr>
          <w:rFonts w:hint="eastAsia"/>
          <w:i/>
          <w:lang w:eastAsia="zh-TW"/>
        </w:rPr>
        <w:t>g</w:t>
      </w:r>
      <w:r w:rsidR="004D2319" w:rsidRPr="00DD0F12">
        <w:rPr>
          <w:rFonts w:hint="eastAsia"/>
          <w:vertAlign w:val="subscript"/>
          <w:lang w:eastAsia="zh-TW"/>
        </w:rPr>
        <w:t>m</w:t>
      </w:r>
      <w:r w:rsidR="004D2319">
        <w:rPr>
          <w:rFonts w:hint="eastAsia"/>
          <w:lang w:eastAsia="zh-TW"/>
        </w:rPr>
        <w:t xml:space="preserve"> distribution.</w:t>
      </w:r>
      <w:r w:rsidR="00FC62C8">
        <w:rPr>
          <w:rFonts w:hint="eastAsia"/>
          <w:lang w:eastAsia="zh-TW"/>
        </w:rPr>
        <w:t xml:space="preserve"> T</w:t>
      </w:r>
      <w:r w:rsidR="00F1255D">
        <w:rPr>
          <w:lang w:eastAsia="zh-TW"/>
        </w:rPr>
        <w:t xml:space="preserve">his expression </w:t>
      </w:r>
      <w:r w:rsidR="00831E9B">
        <w:rPr>
          <w:rFonts w:hint="eastAsia"/>
          <w:lang w:eastAsia="zh-TW"/>
        </w:rPr>
        <w:t>can help</w:t>
      </w:r>
      <w:r w:rsidR="007D1021" w:rsidRPr="000741D8">
        <w:rPr>
          <w:lang w:eastAsia="zh-TW"/>
        </w:rPr>
        <w:t xml:space="preserve"> </w:t>
      </w:r>
      <w:r w:rsidR="007D1021">
        <w:rPr>
          <w:lang w:eastAsia="zh-TW"/>
        </w:rPr>
        <w:t>as a rule</w:t>
      </w:r>
      <w:r w:rsidR="005C7E15">
        <w:rPr>
          <w:lang w:eastAsia="zh-TW"/>
        </w:rPr>
        <w:t xml:space="preserve"> of thumb</w:t>
      </w:r>
      <w:bookmarkStart w:id="0" w:name="_GoBack"/>
      <w:bookmarkEnd w:id="0"/>
      <w:r w:rsidR="00FC62C8">
        <w:rPr>
          <w:rFonts w:hint="eastAsia"/>
          <w:lang w:eastAsia="zh-TW"/>
        </w:rPr>
        <w:t xml:space="preserve"> in some</w:t>
      </w:r>
      <w:r w:rsidR="007D1021">
        <w:rPr>
          <w:rFonts w:hint="eastAsia"/>
          <w:lang w:eastAsia="zh-TW"/>
        </w:rPr>
        <w:t xml:space="preserve"> cases</w:t>
      </w:r>
      <w:r w:rsidR="009E19AD">
        <w:rPr>
          <w:rFonts w:hint="eastAsia"/>
          <w:lang w:eastAsia="zh-TW"/>
        </w:rPr>
        <w:t>.</w:t>
      </w:r>
      <w:r w:rsidR="00354278">
        <w:rPr>
          <w:rFonts w:hint="eastAsia"/>
          <w:lang w:eastAsia="zh-TW"/>
        </w:rPr>
        <w:t xml:space="preserve"> </w:t>
      </w:r>
      <w:r w:rsidR="00B74583">
        <w:rPr>
          <w:rFonts w:hint="eastAsia"/>
          <w:lang w:eastAsia="zh-TW"/>
        </w:rPr>
        <w:t>For example, a</w:t>
      </w:r>
      <w:r w:rsidR="00D06E86">
        <w:rPr>
          <w:rFonts w:hint="eastAsia"/>
          <w:lang w:eastAsia="zh-TW"/>
        </w:rPr>
        <w:t xml:space="preserve">t </w:t>
      </w:r>
      <w:r w:rsidR="00BA3A80">
        <w:rPr>
          <w:rFonts w:hint="eastAsia"/>
          <w:lang w:eastAsia="zh-TW"/>
        </w:rPr>
        <w:t>the Q-</w:t>
      </w:r>
      <w:r w:rsidR="002209D7">
        <w:rPr>
          <w:rFonts w:hint="eastAsia"/>
          <w:lang w:eastAsia="zh-TW"/>
        </w:rPr>
        <w:t xml:space="preserve">point </w:t>
      </w:r>
      <w:r w:rsidR="00113415">
        <w:rPr>
          <w:rFonts w:hint="eastAsia"/>
          <w:lang w:eastAsia="zh-TW"/>
        </w:rPr>
        <w:t>used in Figs. 2 and 3</w:t>
      </w:r>
      <w:r w:rsidR="00D06E86">
        <w:rPr>
          <w:rFonts w:hint="eastAsia"/>
          <w:lang w:eastAsia="zh-TW"/>
        </w:rPr>
        <w:t xml:space="preserve">, the </w:t>
      </w:r>
      <w:r w:rsidR="00D06E86" w:rsidRPr="000B28BA">
        <w:rPr>
          <w:rFonts w:hint="eastAsia"/>
          <w:i/>
          <w:lang w:eastAsia="zh-TW"/>
        </w:rPr>
        <w:t>g</w:t>
      </w:r>
      <w:r w:rsidR="00D06E86" w:rsidRPr="000B28BA">
        <w:rPr>
          <w:rFonts w:hint="eastAsia"/>
          <w:vertAlign w:val="subscript"/>
          <w:lang w:eastAsia="zh-TW"/>
        </w:rPr>
        <w:t>m</w:t>
      </w:r>
      <w:r w:rsidR="00D06E86">
        <w:rPr>
          <w:rFonts w:hint="eastAsia"/>
          <w:lang w:eastAsia="zh-TW"/>
        </w:rPr>
        <w:t xml:space="preserve"> value</w:t>
      </w:r>
      <w:r w:rsidR="00827173">
        <w:rPr>
          <w:rFonts w:hint="eastAsia"/>
          <w:lang w:eastAsia="zh-TW"/>
        </w:rPr>
        <w:t xml:space="preserve"> for </w:t>
      </w:r>
      <w:r w:rsidR="00D06E86">
        <w:rPr>
          <w:rFonts w:hint="eastAsia"/>
          <w:lang w:eastAsia="zh-TW"/>
        </w:rPr>
        <w:t>PP15-</w:t>
      </w:r>
      <w:r w:rsidR="00683787">
        <w:rPr>
          <w:rFonts w:hint="eastAsia"/>
          <w:lang w:eastAsia="zh-TW"/>
        </w:rPr>
        <w:t>6</w:t>
      </w:r>
      <w:r w:rsidR="00D06E86">
        <w:rPr>
          <w:rFonts w:hint="eastAsia"/>
          <w:lang w:eastAsia="zh-TW"/>
        </w:rPr>
        <w:t xml:space="preserve">1 </w:t>
      </w:r>
      <w:r w:rsidR="00683787">
        <w:rPr>
          <w:rFonts w:hint="eastAsia"/>
          <w:lang w:eastAsia="zh-TW"/>
        </w:rPr>
        <w:t xml:space="preserve">is </w:t>
      </w:r>
      <w:r w:rsidR="00683787">
        <w:rPr>
          <w:rFonts w:hint="eastAsia"/>
          <w:lang w:eastAsia="zh-TW"/>
        </w:rPr>
        <w:sym w:font="Symbol" w:char="F0BB"/>
      </w:r>
      <w:r w:rsidR="00683787">
        <w:rPr>
          <w:rFonts w:hint="eastAsia"/>
          <w:lang w:eastAsia="zh-TW"/>
        </w:rPr>
        <w:t xml:space="preserve"> 1.3 times larger </w:t>
      </w:r>
      <w:r w:rsidR="00CA2C16">
        <w:rPr>
          <w:rFonts w:hint="eastAsia"/>
          <w:lang w:eastAsia="zh-TW"/>
        </w:rPr>
        <w:t xml:space="preserve">than that for PP15-51, while their </w:t>
      </w:r>
      <w:r w:rsidR="00CA2C16" w:rsidRPr="00CA2C16">
        <w:rPr>
          <w:rFonts w:hint="eastAsia"/>
          <w:i/>
          <w:lang w:eastAsia="zh-TW"/>
        </w:rPr>
        <w:t>g</w:t>
      </w:r>
      <w:r w:rsidR="00CA2C16" w:rsidRPr="00CA2C16">
        <w:rPr>
          <w:rFonts w:hint="eastAsia"/>
          <w:vertAlign w:val="subscript"/>
          <w:lang w:eastAsia="zh-TW"/>
        </w:rPr>
        <w:t>m</w:t>
      </w:r>
      <w:r w:rsidR="00CA2C16">
        <w:rPr>
          <w:rFonts w:hint="eastAsia"/>
          <w:lang w:eastAsia="zh-TW"/>
        </w:rPr>
        <w:sym w:font="Symbol" w:char="F0B2"/>
      </w:r>
      <w:r w:rsidR="00D53D3C">
        <w:rPr>
          <w:rFonts w:hint="eastAsia"/>
          <w:lang w:eastAsia="zh-TW"/>
        </w:rPr>
        <w:t xml:space="preserve"> values </w:t>
      </w:r>
      <w:r w:rsidR="00B74583">
        <w:rPr>
          <w:rFonts w:hint="eastAsia"/>
          <w:lang w:eastAsia="zh-TW"/>
        </w:rPr>
        <w:t>are approximately within the same magnitude</w:t>
      </w:r>
      <w:r w:rsidR="00CA2C16">
        <w:rPr>
          <w:rFonts w:hint="eastAsia"/>
          <w:lang w:eastAsia="zh-TW"/>
        </w:rPr>
        <w:t>.</w:t>
      </w:r>
      <w:r w:rsidR="00113415">
        <w:rPr>
          <w:rFonts w:hint="eastAsia"/>
          <w:lang w:eastAsia="zh-TW"/>
        </w:rPr>
        <w:t xml:space="preserve"> Using the</w:t>
      </w:r>
      <w:r w:rsidR="007007C8">
        <w:rPr>
          <w:rFonts w:hint="eastAsia"/>
          <w:lang w:eastAsia="zh-TW"/>
        </w:rPr>
        <w:t xml:space="preserve"> expression, </w:t>
      </w:r>
      <w:r w:rsidR="00A01D5D">
        <w:rPr>
          <w:rFonts w:hint="eastAsia"/>
          <w:lang w:eastAsia="zh-TW"/>
        </w:rPr>
        <w:t xml:space="preserve">we estimate </w:t>
      </w:r>
      <w:r w:rsidR="0054649C">
        <w:rPr>
          <w:rFonts w:hint="eastAsia"/>
          <w:lang w:eastAsia="zh-TW"/>
        </w:rPr>
        <w:t xml:space="preserve">that </w:t>
      </w:r>
      <w:r w:rsidR="00507B9A">
        <w:rPr>
          <w:rFonts w:hint="eastAsia"/>
          <w:lang w:eastAsia="zh-TW"/>
        </w:rPr>
        <w:t xml:space="preserve">OIP3 for PP15-61 </w:t>
      </w:r>
      <w:r w:rsidR="0054649C">
        <w:rPr>
          <w:rFonts w:hint="eastAsia"/>
          <w:lang w:eastAsia="zh-TW"/>
        </w:rPr>
        <w:t>would be</w:t>
      </w:r>
      <w:r w:rsidR="00996CE1">
        <w:rPr>
          <w:rFonts w:hint="eastAsia"/>
          <w:lang w:eastAsia="zh-TW"/>
        </w:rPr>
        <w:t xml:space="preserve"> </w:t>
      </w:r>
      <w:r w:rsidR="00A01D5D">
        <w:rPr>
          <w:rFonts w:hint="eastAsia"/>
          <w:lang w:eastAsia="zh-TW"/>
        </w:rPr>
        <w:sym w:font="Symbol" w:char="F0BB"/>
      </w:r>
      <w:r w:rsidR="00A01D5D">
        <w:rPr>
          <w:rFonts w:hint="eastAsia"/>
          <w:lang w:eastAsia="zh-TW"/>
        </w:rPr>
        <w:t xml:space="preserve"> 2.2</w:t>
      </w:r>
      <w:r w:rsidR="00507B9A">
        <w:rPr>
          <w:rFonts w:hint="eastAsia"/>
          <w:lang w:eastAsia="zh-TW"/>
        </w:rPr>
        <w:t xml:space="preserve"> times larger</w:t>
      </w:r>
      <w:r w:rsidR="000F4FE8">
        <w:rPr>
          <w:rFonts w:hint="eastAsia"/>
          <w:lang w:eastAsia="zh-TW"/>
        </w:rPr>
        <w:t xml:space="preserve"> than that for PP15-51.</w:t>
      </w:r>
      <w:r w:rsidR="0054649C">
        <w:rPr>
          <w:rFonts w:hint="eastAsia"/>
          <w:lang w:eastAsia="zh-TW"/>
        </w:rPr>
        <w:t xml:space="preserve"> </w:t>
      </w:r>
      <w:r w:rsidR="000F4FE8">
        <w:rPr>
          <w:rFonts w:hint="eastAsia"/>
          <w:lang w:eastAsia="zh-TW"/>
        </w:rPr>
        <w:t>This</w:t>
      </w:r>
      <w:r w:rsidR="0054649C">
        <w:rPr>
          <w:rFonts w:hint="eastAsia"/>
          <w:lang w:eastAsia="zh-TW"/>
        </w:rPr>
        <w:t xml:space="preserve"> </w:t>
      </w:r>
      <w:r w:rsidR="00113415">
        <w:rPr>
          <w:rFonts w:hint="eastAsia"/>
          <w:lang w:eastAsia="zh-TW"/>
        </w:rPr>
        <w:t xml:space="preserve">value </w:t>
      </w:r>
      <w:r w:rsidR="009E5B89">
        <w:rPr>
          <w:rFonts w:hint="eastAsia"/>
          <w:lang w:eastAsia="zh-TW"/>
        </w:rPr>
        <w:t>(corresponding</w:t>
      </w:r>
      <w:r w:rsidR="00113415">
        <w:rPr>
          <w:rFonts w:hint="eastAsia"/>
          <w:lang w:eastAsia="zh-TW"/>
        </w:rPr>
        <w:t xml:space="preserve"> to </w:t>
      </w:r>
      <w:r w:rsidR="00113415">
        <w:rPr>
          <w:rFonts w:hint="eastAsia"/>
          <w:lang w:eastAsia="zh-TW"/>
        </w:rPr>
        <w:sym w:font="Symbol" w:char="F0BB"/>
      </w:r>
      <w:r w:rsidR="00113415">
        <w:rPr>
          <w:rFonts w:hint="eastAsia"/>
          <w:lang w:eastAsia="zh-TW"/>
        </w:rPr>
        <w:t xml:space="preserve"> 3</w:t>
      </w:r>
      <w:r w:rsidR="008130B5">
        <w:rPr>
          <w:rFonts w:hint="eastAsia"/>
          <w:lang w:eastAsia="zh-TW"/>
        </w:rPr>
        <w:t>.4</w:t>
      </w:r>
      <w:r w:rsidR="00113415">
        <w:rPr>
          <w:rFonts w:hint="eastAsia"/>
          <w:lang w:eastAsia="zh-TW"/>
        </w:rPr>
        <w:t xml:space="preserve"> dB</w:t>
      </w:r>
      <w:r w:rsidR="009E5B89">
        <w:rPr>
          <w:rFonts w:hint="eastAsia"/>
          <w:lang w:eastAsia="zh-TW"/>
        </w:rPr>
        <w:t>)</w:t>
      </w:r>
      <w:r w:rsidR="00113415">
        <w:rPr>
          <w:rFonts w:hint="eastAsia"/>
          <w:lang w:eastAsia="zh-TW"/>
        </w:rPr>
        <w:t xml:space="preserve"> </w:t>
      </w:r>
      <w:r w:rsidR="008130B5">
        <w:rPr>
          <w:rFonts w:hint="eastAsia"/>
          <w:lang w:eastAsia="zh-TW"/>
        </w:rPr>
        <w:t xml:space="preserve">roughly </w:t>
      </w:r>
      <w:r w:rsidR="00AC0B0E">
        <w:rPr>
          <w:rFonts w:hint="eastAsia"/>
          <w:lang w:eastAsia="zh-TW"/>
        </w:rPr>
        <w:t>coincide</w:t>
      </w:r>
      <w:r w:rsidR="00113415">
        <w:rPr>
          <w:rFonts w:hint="eastAsia"/>
          <w:lang w:eastAsia="zh-TW"/>
        </w:rPr>
        <w:t>s</w:t>
      </w:r>
      <w:r w:rsidR="009E5B89">
        <w:rPr>
          <w:rFonts w:hint="eastAsia"/>
          <w:lang w:eastAsia="zh-TW"/>
        </w:rPr>
        <w:t xml:space="preserve"> with the</w:t>
      </w:r>
      <w:r w:rsidR="00662D96">
        <w:rPr>
          <w:rFonts w:hint="eastAsia"/>
          <w:lang w:eastAsia="zh-TW"/>
        </w:rPr>
        <w:t xml:space="preserve"> </w:t>
      </w:r>
      <w:r w:rsidR="009E5B89">
        <w:rPr>
          <w:rFonts w:hint="eastAsia"/>
          <w:lang w:eastAsia="zh-TW"/>
        </w:rPr>
        <w:t>amount of OIP3 improvement</w:t>
      </w:r>
      <w:r w:rsidR="00E57202">
        <w:rPr>
          <w:rFonts w:hint="eastAsia"/>
          <w:lang w:eastAsia="zh-TW"/>
        </w:rPr>
        <w:t xml:space="preserve"> (</w:t>
      </w:r>
      <w:r w:rsidR="00E57202">
        <w:rPr>
          <w:rFonts w:hint="eastAsia"/>
          <w:lang w:eastAsia="zh-TW"/>
        </w:rPr>
        <w:sym w:font="Symbol" w:char="F0BB"/>
      </w:r>
      <w:r w:rsidR="00E57202">
        <w:rPr>
          <w:rFonts w:hint="eastAsia"/>
          <w:lang w:eastAsia="zh-TW"/>
        </w:rPr>
        <w:t xml:space="preserve"> 3 dB)</w:t>
      </w:r>
      <w:r w:rsidR="009E5B89">
        <w:rPr>
          <w:rFonts w:hint="eastAsia"/>
          <w:lang w:eastAsia="zh-TW"/>
        </w:rPr>
        <w:t xml:space="preserve"> </w:t>
      </w:r>
      <w:r w:rsidR="00B52E94">
        <w:rPr>
          <w:rFonts w:hint="eastAsia"/>
          <w:lang w:eastAsia="zh-TW"/>
        </w:rPr>
        <w:t>measured</w:t>
      </w:r>
      <w:r w:rsidR="0054649C">
        <w:rPr>
          <w:rFonts w:hint="eastAsia"/>
          <w:lang w:eastAsia="zh-TW"/>
        </w:rPr>
        <w:t xml:space="preserve"> </w:t>
      </w:r>
      <w:r w:rsidR="00E57202">
        <w:rPr>
          <w:rFonts w:hint="eastAsia"/>
          <w:lang w:eastAsia="zh-TW"/>
        </w:rPr>
        <w:t xml:space="preserve">at </w:t>
      </w:r>
      <w:r w:rsidR="006C6145">
        <w:rPr>
          <w:rFonts w:hint="eastAsia"/>
          <w:lang w:eastAsia="zh-TW"/>
        </w:rPr>
        <w:t>29 GHz [F</w:t>
      </w:r>
      <w:r w:rsidR="006C6145" w:rsidRPr="00996CE1">
        <w:rPr>
          <w:lang w:eastAsia="zh-TW"/>
        </w:rPr>
        <w:t>ig. 2(b)</w:t>
      </w:r>
      <w:r w:rsidR="006C6145">
        <w:rPr>
          <w:rFonts w:hint="eastAsia"/>
          <w:lang w:eastAsia="zh-TW"/>
        </w:rPr>
        <w:t xml:space="preserve">]. However, at 5.8 GHz [Fig. 3(b)], the estimation fails, meaning that in this case its </w:t>
      </w:r>
      <w:r w:rsidR="006C6145">
        <w:rPr>
          <w:lang w:eastAsia="zh-TW"/>
        </w:rPr>
        <w:t>depen</w:t>
      </w:r>
      <w:r w:rsidR="00316BD1">
        <w:rPr>
          <w:rFonts w:hint="eastAsia"/>
          <w:lang w:eastAsia="zh-TW"/>
        </w:rPr>
        <w:t>dences on other</w:t>
      </w:r>
      <w:r w:rsidR="006C6145">
        <w:rPr>
          <w:rFonts w:hint="eastAsia"/>
          <w:lang w:eastAsia="zh-TW"/>
        </w:rPr>
        <w:t xml:space="preserve"> parameters </w:t>
      </w:r>
      <w:r w:rsidR="006C6145">
        <w:rPr>
          <w:lang w:eastAsia="zh-TW"/>
        </w:rPr>
        <w:t>should</w:t>
      </w:r>
      <w:r w:rsidR="006C6145">
        <w:rPr>
          <w:rFonts w:hint="eastAsia"/>
          <w:lang w:eastAsia="zh-TW"/>
        </w:rPr>
        <w:t xml:space="preserve"> be considered</w:t>
      </w:r>
      <w:r w:rsidR="00316BD1">
        <w:rPr>
          <w:rFonts w:hint="eastAsia"/>
          <w:lang w:eastAsia="zh-TW"/>
        </w:rPr>
        <w:t xml:space="preserve"> as well</w:t>
      </w:r>
      <w:r w:rsidR="006C6145">
        <w:rPr>
          <w:rFonts w:hint="eastAsia"/>
          <w:lang w:eastAsia="zh-TW"/>
        </w:rPr>
        <w:t>.</w:t>
      </w:r>
    </w:p>
    <w:p w14:paraId="492F1320" w14:textId="77777777" w:rsidR="005D1811" w:rsidRDefault="005D1811" w:rsidP="005D1811">
      <w:pPr>
        <w:tabs>
          <w:tab w:val="left" w:pos="270"/>
        </w:tabs>
        <w:rPr>
          <w:lang w:eastAsia="zh-TW"/>
        </w:rPr>
      </w:pPr>
      <w:r>
        <w:rPr>
          <w:noProof/>
          <w:lang w:eastAsia="zh-TW"/>
        </w:rPr>
        <w:lastRenderedPageBreak/>
        <w:drawing>
          <wp:inline distT="0" distB="0" distL="0" distR="0" wp14:anchorId="4655739F" wp14:editId="574177AC">
            <wp:extent cx="3108960" cy="1896322"/>
            <wp:effectExtent l="0" t="0" r="0" b="8890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08960" cy="1896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FD8D11" w14:textId="77777777" w:rsidR="005D1811" w:rsidRDefault="005D1811" w:rsidP="005D1811">
      <w:pPr>
        <w:tabs>
          <w:tab w:val="left" w:pos="270"/>
        </w:tabs>
        <w:jc w:val="both"/>
        <w:rPr>
          <w:lang w:eastAsia="zh-TW"/>
        </w:rPr>
      </w:pPr>
      <w:r>
        <w:t xml:space="preserve">Fig. </w:t>
      </w:r>
      <w:r>
        <w:rPr>
          <w:rFonts w:hint="eastAsia"/>
          <w:lang w:eastAsia="zh-TW"/>
        </w:rPr>
        <w:t>4</w:t>
      </w:r>
      <w:r>
        <w:t xml:space="preserve">.  </w:t>
      </w:r>
      <w:r w:rsidRPr="000A4121">
        <w:rPr>
          <w:rFonts w:hint="eastAsia"/>
          <w:i/>
          <w:lang w:eastAsia="zh-TW"/>
        </w:rPr>
        <w:t>I</w:t>
      </w:r>
      <w:r w:rsidRPr="000A4121">
        <w:rPr>
          <w:rFonts w:hint="eastAsia"/>
          <w:vertAlign w:val="subscript"/>
          <w:lang w:eastAsia="zh-TW"/>
        </w:rPr>
        <w:t>D</w:t>
      </w:r>
      <w:r>
        <w:rPr>
          <w:rFonts w:hint="eastAsia"/>
          <w:lang w:eastAsia="zh-TW"/>
        </w:rPr>
        <w:t>-</w:t>
      </w:r>
      <w:r w:rsidRPr="000A4121">
        <w:rPr>
          <w:i/>
        </w:rPr>
        <w:t>V</w:t>
      </w:r>
      <w:r w:rsidRPr="000A4121">
        <w:rPr>
          <w:vertAlign w:val="subscript"/>
        </w:rPr>
        <w:t>D</w:t>
      </w:r>
      <w:r>
        <w:t xml:space="preserve"> </w:t>
      </w:r>
      <w:r>
        <w:rPr>
          <w:rFonts w:hint="eastAsia"/>
          <w:lang w:eastAsia="zh-TW"/>
        </w:rPr>
        <w:t>characteristics obtained by</w:t>
      </w:r>
      <w:r>
        <w:t xml:space="preserve"> </w:t>
      </w:r>
      <w:r>
        <w:rPr>
          <w:rFonts w:hint="eastAsia"/>
          <w:lang w:eastAsia="zh-TW"/>
        </w:rPr>
        <w:t xml:space="preserve">double-pulsed </w:t>
      </w:r>
      <w:r w:rsidRPr="0046184B">
        <w:rPr>
          <w:rFonts w:hint="eastAsia"/>
          <w:i/>
          <w:lang w:eastAsia="zh-TW"/>
        </w:rPr>
        <w:t>I</w:t>
      </w:r>
      <w:r>
        <w:rPr>
          <w:rFonts w:hint="eastAsia"/>
          <w:lang w:eastAsia="zh-TW"/>
        </w:rPr>
        <w:t>-</w:t>
      </w:r>
      <w:r w:rsidRPr="0046184B">
        <w:rPr>
          <w:rFonts w:hint="eastAsia"/>
          <w:i/>
          <w:lang w:eastAsia="zh-TW"/>
        </w:rPr>
        <w:t>V</w:t>
      </w:r>
      <w:r>
        <w:rPr>
          <w:rFonts w:hint="eastAsia"/>
          <w:lang w:eastAsia="zh-TW"/>
        </w:rPr>
        <w:t xml:space="preserve"> </w:t>
      </w:r>
      <w:r>
        <w:rPr>
          <w:lang w:eastAsia="zh-TW"/>
        </w:rPr>
        <w:t>measurement</w:t>
      </w:r>
      <w:r>
        <w:rPr>
          <w:rFonts w:hint="eastAsia"/>
          <w:lang w:eastAsia="zh-TW"/>
        </w:rPr>
        <w:t xml:space="preserve">s for </w:t>
      </w:r>
      <w:r>
        <w:t>PP15-51 (a) and PP15-61 (b)</w:t>
      </w:r>
      <w:r>
        <w:rPr>
          <w:rFonts w:hint="eastAsia"/>
          <w:lang w:eastAsia="zh-TW"/>
        </w:rPr>
        <w:t>, respectively</w:t>
      </w:r>
      <w:r>
        <w:t>.</w:t>
      </w:r>
    </w:p>
    <w:p w14:paraId="731981DD" w14:textId="77777777" w:rsidR="005D1811" w:rsidRPr="006C6145" w:rsidRDefault="005D1811" w:rsidP="005D1811">
      <w:pPr>
        <w:tabs>
          <w:tab w:val="left" w:pos="270"/>
        </w:tabs>
        <w:jc w:val="both"/>
        <w:rPr>
          <w:sz w:val="16"/>
          <w:szCs w:val="16"/>
          <w:lang w:eastAsia="zh-TW"/>
        </w:rPr>
      </w:pPr>
    </w:p>
    <w:p w14:paraId="4D03D8D2" w14:textId="142CF95F" w:rsidR="00D4000E" w:rsidRDefault="00B5118F" w:rsidP="00BC5989">
      <w:pPr>
        <w:pStyle w:val="BodyText2"/>
        <w:tabs>
          <w:tab w:val="left" w:pos="270"/>
        </w:tabs>
        <w:rPr>
          <w:lang w:eastAsia="zh-TW"/>
        </w:rPr>
      </w:pPr>
      <w:r>
        <w:rPr>
          <w:rFonts w:hint="eastAsia"/>
          <w:lang w:eastAsia="zh-TW"/>
        </w:rPr>
        <w:tab/>
      </w:r>
      <w:r w:rsidR="002B12D2">
        <w:rPr>
          <w:lang w:eastAsia="zh-TW"/>
        </w:rPr>
        <w:t>A</w:t>
      </w:r>
      <w:r w:rsidR="002B12D2">
        <w:rPr>
          <w:rFonts w:hint="eastAsia"/>
          <w:lang w:eastAsia="zh-TW"/>
        </w:rPr>
        <w:t>nother</w:t>
      </w:r>
      <w:r w:rsidR="00BC5989">
        <w:rPr>
          <w:rFonts w:hint="eastAsia"/>
          <w:lang w:eastAsia="zh-TW"/>
        </w:rPr>
        <w:t xml:space="preserve"> </w:t>
      </w:r>
      <w:r w:rsidR="002B12D2">
        <w:rPr>
          <w:rFonts w:hint="eastAsia"/>
          <w:lang w:eastAsia="zh-TW"/>
        </w:rPr>
        <w:t>feature</w:t>
      </w:r>
      <w:r w:rsidR="00F24B91">
        <w:rPr>
          <w:rFonts w:hint="eastAsia"/>
          <w:lang w:eastAsia="zh-TW"/>
        </w:rPr>
        <w:t xml:space="preserve"> that render</w:t>
      </w:r>
      <w:r w:rsidR="002B12D2">
        <w:rPr>
          <w:rFonts w:hint="eastAsia"/>
          <w:lang w:eastAsia="zh-TW"/>
        </w:rPr>
        <w:t>s</w:t>
      </w:r>
      <w:r w:rsidR="00F24B91">
        <w:rPr>
          <w:rFonts w:hint="eastAsia"/>
          <w:lang w:eastAsia="zh-TW"/>
        </w:rPr>
        <w:t xml:space="preserve"> the new </w:t>
      </w:r>
      <w:r w:rsidR="00F24B91">
        <w:rPr>
          <w:lang w:eastAsia="zh-TW"/>
        </w:rPr>
        <w:t>technology</w:t>
      </w:r>
      <w:r w:rsidR="00F24B91">
        <w:rPr>
          <w:rFonts w:hint="eastAsia"/>
          <w:lang w:eastAsia="zh-TW"/>
        </w:rPr>
        <w:t xml:space="preserve"> PP15-61</w:t>
      </w:r>
      <w:r w:rsidR="002B12D2">
        <w:rPr>
          <w:rFonts w:hint="eastAsia"/>
          <w:lang w:eastAsia="zh-TW"/>
        </w:rPr>
        <w:t xml:space="preserve"> </w:t>
      </w:r>
      <w:r w:rsidR="008706F7">
        <w:rPr>
          <w:rFonts w:hint="eastAsia"/>
          <w:lang w:eastAsia="zh-TW"/>
        </w:rPr>
        <w:t>superior to the prior one</w:t>
      </w:r>
      <w:r w:rsidR="002B12D2">
        <w:rPr>
          <w:rFonts w:hint="eastAsia"/>
          <w:lang w:eastAsia="zh-TW"/>
        </w:rPr>
        <w:t xml:space="preserve"> PP15-51</w:t>
      </w:r>
      <w:r w:rsidR="00BC5989">
        <w:rPr>
          <w:rFonts w:hint="eastAsia"/>
          <w:lang w:eastAsia="zh-TW"/>
        </w:rPr>
        <w:t xml:space="preserve"> arises from the fact that the overall effect due to </w:t>
      </w:r>
      <w:r w:rsidR="00BC5989">
        <w:rPr>
          <w:lang w:eastAsia="zh-TW"/>
        </w:rPr>
        <w:t>charge-trapping defects</w:t>
      </w:r>
      <w:r w:rsidR="00BC5989">
        <w:rPr>
          <w:rFonts w:hint="eastAsia"/>
          <w:lang w:eastAsia="zh-TW"/>
        </w:rPr>
        <w:t xml:space="preserve"> </w:t>
      </w:r>
      <w:r w:rsidR="00BC5989">
        <w:rPr>
          <w:lang w:eastAsia="zh-TW"/>
        </w:rPr>
        <w:t>within the device</w:t>
      </w:r>
      <w:r w:rsidR="00BC5989">
        <w:rPr>
          <w:rFonts w:hint="eastAsia"/>
          <w:lang w:eastAsia="zh-TW"/>
        </w:rPr>
        <w:t xml:space="preserve"> has been </w:t>
      </w:r>
      <w:r w:rsidR="008706F7">
        <w:rPr>
          <w:rFonts w:hint="eastAsia"/>
          <w:lang w:eastAsia="zh-TW"/>
        </w:rPr>
        <w:t>largely</w:t>
      </w:r>
      <w:r w:rsidR="00BC5989">
        <w:rPr>
          <w:rFonts w:hint="eastAsia"/>
          <w:lang w:eastAsia="zh-TW"/>
        </w:rPr>
        <w:t xml:space="preserve"> </w:t>
      </w:r>
      <w:r w:rsidR="00E145CB">
        <w:rPr>
          <w:rFonts w:hint="eastAsia"/>
          <w:lang w:eastAsia="zh-TW"/>
        </w:rPr>
        <w:t>minimized. Figure 4 shows</w:t>
      </w:r>
      <w:r w:rsidR="00D4000E">
        <w:rPr>
          <w:rFonts w:hint="eastAsia"/>
          <w:lang w:eastAsia="zh-TW"/>
        </w:rPr>
        <w:t xml:space="preserve"> the </w:t>
      </w:r>
      <w:r w:rsidR="00D4000E" w:rsidRPr="0046184B">
        <w:rPr>
          <w:rFonts w:hint="eastAsia"/>
          <w:i/>
          <w:lang w:eastAsia="zh-TW"/>
        </w:rPr>
        <w:t>I</w:t>
      </w:r>
      <w:r w:rsidR="00D4000E" w:rsidRPr="0046184B">
        <w:rPr>
          <w:rFonts w:hint="eastAsia"/>
          <w:vertAlign w:val="subscript"/>
          <w:lang w:eastAsia="zh-TW"/>
        </w:rPr>
        <w:t>D</w:t>
      </w:r>
      <w:r w:rsidR="00D4000E">
        <w:rPr>
          <w:rFonts w:hint="eastAsia"/>
          <w:lang w:eastAsia="zh-TW"/>
        </w:rPr>
        <w:t>-</w:t>
      </w:r>
      <w:r w:rsidR="00D4000E" w:rsidRPr="0046184B">
        <w:rPr>
          <w:rFonts w:hint="eastAsia"/>
          <w:i/>
          <w:lang w:eastAsia="zh-TW"/>
        </w:rPr>
        <w:t>V</w:t>
      </w:r>
      <w:r w:rsidR="00D4000E" w:rsidRPr="0046184B">
        <w:rPr>
          <w:rFonts w:hint="eastAsia"/>
          <w:vertAlign w:val="subscript"/>
          <w:lang w:eastAsia="zh-TW"/>
        </w:rPr>
        <w:t>D</w:t>
      </w:r>
      <w:r w:rsidR="00D4000E">
        <w:rPr>
          <w:rFonts w:hint="eastAsia"/>
          <w:lang w:eastAsia="zh-TW"/>
        </w:rPr>
        <w:t xml:space="preserve"> characteristics</w:t>
      </w:r>
      <w:r w:rsidR="00F53321">
        <w:rPr>
          <w:rFonts w:hint="eastAsia"/>
          <w:lang w:eastAsia="zh-TW"/>
        </w:rPr>
        <w:t xml:space="preserve"> </w:t>
      </w:r>
      <w:r w:rsidR="00F53321" w:rsidRPr="00F53321">
        <w:rPr>
          <w:lang w:eastAsia="zh-TW"/>
        </w:rPr>
        <w:t>for P</w:t>
      </w:r>
      <w:r w:rsidR="00313543">
        <w:rPr>
          <w:lang w:eastAsia="zh-TW"/>
        </w:rPr>
        <w:t>P15-51 and PP15-61</w:t>
      </w:r>
      <w:r w:rsidR="00313543">
        <w:rPr>
          <w:rFonts w:hint="eastAsia"/>
          <w:lang w:eastAsia="zh-TW"/>
        </w:rPr>
        <w:t xml:space="preserve"> obtained by</w:t>
      </w:r>
      <w:r w:rsidR="00F53321">
        <w:rPr>
          <w:rFonts w:hint="eastAsia"/>
          <w:lang w:eastAsia="zh-TW"/>
        </w:rPr>
        <w:t xml:space="preserve"> </w:t>
      </w:r>
      <w:r w:rsidR="00253CB1">
        <w:rPr>
          <w:rFonts w:hint="eastAsia"/>
          <w:lang w:eastAsia="zh-TW"/>
        </w:rPr>
        <w:t>employing</w:t>
      </w:r>
      <w:r w:rsidR="00313543">
        <w:rPr>
          <w:rFonts w:hint="eastAsia"/>
          <w:lang w:eastAsia="zh-TW"/>
        </w:rPr>
        <w:t xml:space="preserve"> </w:t>
      </w:r>
      <w:r w:rsidR="00780C54">
        <w:rPr>
          <w:rFonts w:hint="eastAsia"/>
          <w:lang w:eastAsia="zh-TW"/>
        </w:rPr>
        <w:t>double-</w:t>
      </w:r>
      <w:r w:rsidR="00D4000E">
        <w:rPr>
          <w:rFonts w:hint="eastAsia"/>
          <w:lang w:eastAsia="zh-TW"/>
        </w:rPr>
        <w:t xml:space="preserve">pulsed </w:t>
      </w:r>
      <w:r w:rsidR="00D4000E" w:rsidRPr="0046184B">
        <w:rPr>
          <w:rFonts w:hint="eastAsia"/>
          <w:i/>
          <w:lang w:eastAsia="zh-TW"/>
        </w:rPr>
        <w:t>I</w:t>
      </w:r>
      <w:r w:rsidR="00D4000E">
        <w:rPr>
          <w:rFonts w:hint="eastAsia"/>
          <w:lang w:eastAsia="zh-TW"/>
        </w:rPr>
        <w:t>-</w:t>
      </w:r>
      <w:r w:rsidR="00D4000E" w:rsidRPr="0046184B">
        <w:rPr>
          <w:rFonts w:hint="eastAsia"/>
          <w:i/>
          <w:lang w:eastAsia="zh-TW"/>
        </w:rPr>
        <w:t>V</w:t>
      </w:r>
      <w:r w:rsidR="00D4000E">
        <w:rPr>
          <w:rFonts w:hint="eastAsia"/>
          <w:lang w:eastAsia="zh-TW"/>
        </w:rPr>
        <w:t xml:space="preserve"> </w:t>
      </w:r>
      <w:r w:rsidR="00253CB1">
        <w:rPr>
          <w:lang w:eastAsia="zh-TW"/>
        </w:rPr>
        <w:t>measurement</w:t>
      </w:r>
      <w:r w:rsidR="00313543">
        <w:rPr>
          <w:rFonts w:hint="eastAsia"/>
          <w:lang w:eastAsia="zh-TW"/>
        </w:rPr>
        <w:t>s</w:t>
      </w:r>
      <w:r w:rsidR="00D4000E">
        <w:rPr>
          <w:rFonts w:hint="eastAsia"/>
          <w:lang w:eastAsia="zh-TW"/>
        </w:rPr>
        <w:t>.</w:t>
      </w:r>
      <w:r w:rsidR="00253CB1">
        <w:rPr>
          <w:rFonts w:hint="eastAsia"/>
          <w:lang w:eastAsia="zh-TW"/>
        </w:rPr>
        <w:t xml:space="preserve"> </w:t>
      </w:r>
      <w:r w:rsidR="00E8114E">
        <w:rPr>
          <w:rFonts w:hint="eastAsia"/>
          <w:lang w:eastAsia="zh-TW"/>
        </w:rPr>
        <w:t>The pulse width</w:t>
      </w:r>
      <w:r w:rsidR="00253CB1">
        <w:rPr>
          <w:rFonts w:hint="eastAsia"/>
          <w:lang w:eastAsia="zh-TW"/>
        </w:rPr>
        <w:t xml:space="preserve"> is </w:t>
      </w:r>
      <w:r w:rsidR="00E8114E">
        <w:rPr>
          <w:rFonts w:hint="eastAsia"/>
          <w:lang w:eastAsia="zh-TW"/>
        </w:rPr>
        <w:t xml:space="preserve">4 </w:t>
      </w:r>
      <w:r w:rsidR="00E8114E">
        <w:rPr>
          <w:rFonts w:hint="eastAsia"/>
          <w:lang w:eastAsia="zh-TW"/>
        </w:rPr>
        <w:sym w:font="Symbol" w:char="F06D"/>
      </w:r>
      <w:r w:rsidR="00E8114E">
        <w:rPr>
          <w:rFonts w:hint="eastAsia"/>
          <w:lang w:eastAsia="zh-TW"/>
        </w:rPr>
        <w:t xml:space="preserve">s with a period of </w:t>
      </w:r>
      <w:r w:rsidR="00253CB1">
        <w:rPr>
          <w:rFonts w:hint="eastAsia"/>
          <w:lang w:eastAsia="zh-TW"/>
        </w:rPr>
        <w:t xml:space="preserve">2000 </w:t>
      </w:r>
      <w:r w:rsidR="00E8114E">
        <w:rPr>
          <w:rFonts w:hint="eastAsia"/>
          <w:lang w:eastAsia="zh-TW"/>
        </w:rPr>
        <w:sym w:font="Symbol" w:char="F06D"/>
      </w:r>
      <w:r w:rsidR="00313543">
        <w:rPr>
          <w:rFonts w:hint="eastAsia"/>
          <w:lang w:eastAsia="zh-TW"/>
        </w:rPr>
        <w:t xml:space="preserve">s. </w:t>
      </w:r>
      <w:r w:rsidR="00BA3A80">
        <w:rPr>
          <w:rFonts w:hint="eastAsia"/>
          <w:lang w:eastAsia="zh-TW"/>
        </w:rPr>
        <w:t>Three Q-</w:t>
      </w:r>
      <w:r w:rsidR="00253CB1">
        <w:rPr>
          <w:rFonts w:hint="eastAsia"/>
          <w:lang w:eastAsia="zh-TW"/>
        </w:rPr>
        <w:t>points were compared.</w:t>
      </w:r>
      <w:r w:rsidR="00804002">
        <w:rPr>
          <w:rFonts w:hint="eastAsia"/>
          <w:lang w:eastAsia="zh-TW"/>
        </w:rPr>
        <w:t xml:space="preserve"> </w:t>
      </w:r>
      <w:r w:rsidR="00313543">
        <w:rPr>
          <w:rFonts w:hint="eastAsia"/>
          <w:lang w:eastAsia="zh-TW"/>
        </w:rPr>
        <w:t xml:space="preserve">It can be </w:t>
      </w:r>
      <w:r w:rsidR="00556F28">
        <w:rPr>
          <w:rFonts w:hint="eastAsia"/>
          <w:lang w:eastAsia="zh-TW"/>
        </w:rPr>
        <w:t xml:space="preserve">seen that </w:t>
      </w:r>
      <w:r w:rsidR="00E045C4">
        <w:rPr>
          <w:rFonts w:hint="eastAsia"/>
          <w:lang w:eastAsia="zh-TW"/>
        </w:rPr>
        <w:t>PP15-61 has a relatively</w:t>
      </w:r>
      <w:r w:rsidR="00804002">
        <w:rPr>
          <w:rFonts w:hint="eastAsia"/>
          <w:lang w:eastAsia="zh-TW"/>
        </w:rPr>
        <w:t xml:space="preserve"> diminished effect due to different trap populations establ</w:t>
      </w:r>
      <w:r w:rsidR="00BA3A80">
        <w:rPr>
          <w:rFonts w:hint="eastAsia"/>
          <w:lang w:eastAsia="zh-TW"/>
        </w:rPr>
        <w:t>ished by the different Q-</w:t>
      </w:r>
      <w:r w:rsidR="00804002">
        <w:rPr>
          <w:rFonts w:hint="eastAsia"/>
          <w:lang w:eastAsia="zh-TW"/>
        </w:rPr>
        <w:t>points.</w:t>
      </w:r>
    </w:p>
    <w:p w14:paraId="424D6667" w14:textId="65D91307" w:rsidR="008921DD" w:rsidRDefault="00C13C01" w:rsidP="00510FC8">
      <w:pPr>
        <w:pStyle w:val="BodyText2"/>
        <w:tabs>
          <w:tab w:val="left" w:pos="270"/>
        </w:tabs>
        <w:rPr>
          <w:lang w:eastAsia="zh-TW"/>
        </w:rPr>
      </w:pPr>
      <w:r>
        <w:rPr>
          <w:rFonts w:hint="eastAsia"/>
          <w:lang w:eastAsia="zh-TW"/>
        </w:rPr>
        <w:tab/>
      </w:r>
      <w:r w:rsidR="00803454">
        <w:rPr>
          <w:rFonts w:hint="eastAsia"/>
          <w:lang w:eastAsia="zh-TW"/>
        </w:rPr>
        <w:t xml:space="preserve">It should be mentioned that </w:t>
      </w:r>
      <w:r w:rsidR="00586443">
        <w:rPr>
          <w:rFonts w:hint="eastAsia"/>
          <w:lang w:eastAsia="zh-TW"/>
        </w:rPr>
        <w:t xml:space="preserve">the new technology </w:t>
      </w:r>
      <w:r w:rsidR="002209D7">
        <w:rPr>
          <w:rFonts w:hint="eastAsia"/>
          <w:lang w:eastAsia="zh-TW"/>
        </w:rPr>
        <w:t xml:space="preserve">PP15-61 has </w:t>
      </w:r>
      <w:r w:rsidR="0015750F">
        <w:rPr>
          <w:rFonts w:hint="eastAsia"/>
          <w:lang w:eastAsia="zh-TW"/>
        </w:rPr>
        <w:t xml:space="preserve">also </w:t>
      </w:r>
      <w:r w:rsidR="00313543">
        <w:rPr>
          <w:rFonts w:hint="eastAsia"/>
          <w:lang w:eastAsia="zh-TW"/>
        </w:rPr>
        <w:t xml:space="preserve">been </w:t>
      </w:r>
      <w:r w:rsidR="00586443">
        <w:rPr>
          <w:rFonts w:hint="eastAsia"/>
          <w:lang w:eastAsia="zh-TW"/>
        </w:rPr>
        <w:t xml:space="preserve">qualified </w:t>
      </w:r>
      <w:r w:rsidR="002209D7">
        <w:rPr>
          <w:rFonts w:hint="eastAsia"/>
          <w:lang w:eastAsia="zh-TW"/>
        </w:rPr>
        <w:t xml:space="preserve">by a series of </w:t>
      </w:r>
      <w:r w:rsidR="0015750F">
        <w:rPr>
          <w:rFonts w:hint="eastAsia"/>
          <w:lang w:eastAsia="zh-TW"/>
        </w:rPr>
        <w:t>reliability</w:t>
      </w:r>
      <w:r w:rsidR="004E7704">
        <w:rPr>
          <w:rFonts w:hint="eastAsia"/>
          <w:lang w:eastAsia="zh-TW"/>
        </w:rPr>
        <w:t xml:space="preserve"> tests</w:t>
      </w:r>
      <w:r w:rsidR="004B47E0">
        <w:rPr>
          <w:rFonts w:hint="eastAsia"/>
          <w:lang w:eastAsia="zh-TW"/>
        </w:rPr>
        <w:t xml:space="preserve">, </w:t>
      </w:r>
      <w:r w:rsidR="001E4431">
        <w:rPr>
          <w:rFonts w:hint="eastAsia"/>
          <w:lang w:eastAsia="zh-TW"/>
        </w:rPr>
        <w:t xml:space="preserve">including </w:t>
      </w:r>
      <w:r w:rsidR="00C20A39" w:rsidRPr="00C20A39">
        <w:rPr>
          <w:lang w:eastAsia="zh-TW"/>
        </w:rPr>
        <w:t>high-temperature operating</w:t>
      </w:r>
      <w:r w:rsidR="00C20A39">
        <w:rPr>
          <w:rFonts w:hint="eastAsia"/>
          <w:lang w:eastAsia="zh-TW"/>
        </w:rPr>
        <w:t xml:space="preserve"> lif</w:t>
      </w:r>
      <w:r w:rsidR="004B47E0">
        <w:rPr>
          <w:rFonts w:hint="eastAsia"/>
          <w:lang w:eastAsia="zh-TW"/>
        </w:rPr>
        <w:t xml:space="preserve">e, </w:t>
      </w:r>
      <w:r w:rsidR="004B47E0">
        <w:rPr>
          <w:lang w:eastAsia="zh-TW"/>
        </w:rPr>
        <w:t>high-temperature reverse bias</w:t>
      </w:r>
      <w:r w:rsidR="004B47E0">
        <w:rPr>
          <w:rFonts w:hint="eastAsia"/>
          <w:lang w:eastAsia="zh-TW"/>
        </w:rPr>
        <w:t xml:space="preserve">, </w:t>
      </w:r>
      <w:r w:rsidR="004B47E0" w:rsidRPr="004B47E0">
        <w:rPr>
          <w:lang w:eastAsia="zh-TW"/>
        </w:rPr>
        <w:t>high-temperature stress,</w:t>
      </w:r>
      <w:r w:rsidR="004B47E0">
        <w:rPr>
          <w:rFonts w:hint="eastAsia"/>
          <w:lang w:eastAsia="zh-TW"/>
        </w:rPr>
        <w:t xml:space="preserve"> </w:t>
      </w:r>
      <w:r w:rsidR="00C20A39">
        <w:rPr>
          <w:lang w:eastAsia="zh-TW"/>
        </w:rPr>
        <w:t>highly accelerated stress</w:t>
      </w:r>
      <w:r w:rsidR="00C20A39">
        <w:rPr>
          <w:rFonts w:hint="eastAsia"/>
          <w:lang w:eastAsia="zh-TW"/>
        </w:rPr>
        <w:t>,</w:t>
      </w:r>
      <w:r w:rsidR="004B47E0">
        <w:rPr>
          <w:rFonts w:hint="eastAsia"/>
          <w:lang w:eastAsia="zh-TW"/>
        </w:rPr>
        <w:t xml:space="preserve"> and </w:t>
      </w:r>
      <w:r w:rsidR="004B47E0" w:rsidRPr="004B47E0">
        <w:rPr>
          <w:lang w:eastAsia="zh-TW"/>
        </w:rPr>
        <w:t>thermal cycling</w:t>
      </w:r>
      <w:r w:rsidR="004B47E0">
        <w:rPr>
          <w:rFonts w:hint="eastAsia"/>
          <w:lang w:eastAsia="zh-TW"/>
        </w:rPr>
        <w:t xml:space="preserve">. </w:t>
      </w:r>
      <w:r w:rsidR="00633918">
        <w:rPr>
          <w:rFonts w:hint="eastAsia"/>
          <w:lang w:eastAsia="zh-TW"/>
        </w:rPr>
        <w:t xml:space="preserve">These tests ensure </w:t>
      </w:r>
      <w:r w:rsidR="00A540C4">
        <w:rPr>
          <w:rFonts w:hint="eastAsia"/>
          <w:lang w:eastAsia="zh-TW"/>
        </w:rPr>
        <w:t xml:space="preserve">that </w:t>
      </w:r>
      <w:r w:rsidR="00633918">
        <w:rPr>
          <w:rFonts w:hint="eastAsia"/>
          <w:lang w:eastAsia="zh-TW"/>
        </w:rPr>
        <w:t xml:space="preserve">the durability and </w:t>
      </w:r>
      <w:r w:rsidR="00A540C4">
        <w:rPr>
          <w:rFonts w:hint="eastAsia"/>
          <w:lang w:eastAsia="zh-TW"/>
        </w:rPr>
        <w:t xml:space="preserve">the </w:t>
      </w:r>
      <w:r w:rsidR="00633918">
        <w:rPr>
          <w:rFonts w:hint="eastAsia"/>
          <w:lang w:eastAsia="zh-TW"/>
        </w:rPr>
        <w:t xml:space="preserve">functionality of our devices </w:t>
      </w:r>
      <w:r w:rsidR="00A540C4">
        <w:rPr>
          <w:rFonts w:hint="eastAsia"/>
          <w:lang w:eastAsia="zh-TW"/>
        </w:rPr>
        <w:t>are capable of meeting the requirements in various</w:t>
      </w:r>
      <w:r w:rsidR="00633918">
        <w:rPr>
          <w:rFonts w:hint="eastAsia"/>
          <w:lang w:eastAsia="zh-TW"/>
        </w:rPr>
        <w:t xml:space="preserve"> </w:t>
      </w:r>
      <w:r w:rsidR="007768DD">
        <w:rPr>
          <w:rFonts w:hint="eastAsia"/>
          <w:lang w:eastAsia="zh-TW"/>
        </w:rPr>
        <w:t>MMIC applications</w:t>
      </w:r>
      <w:r w:rsidR="00A540C4">
        <w:rPr>
          <w:rFonts w:hint="eastAsia"/>
          <w:lang w:eastAsia="zh-TW"/>
        </w:rPr>
        <w:t>.</w:t>
      </w:r>
    </w:p>
    <w:p w14:paraId="771146F8" w14:textId="77777777" w:rsidR="00F676B9" w:rsidRPr="006C6145" w:rsidRDefault="00F676B9" w:rsidP="00F676B9">
      <w:pPr>
        <w:pStyle w:val="BodyText2"/>
        <w:tabs>
          <w:tab w:val="left" w:pos="270"/>
        </w:tabs>
        <w:rPr>
          <w:sz w:val="16"/>
          <w:szCs w:val="16"/>
          <w:lang w:eastAsia="zh-TW"/>
        </w:rPr>
      </w:pPr>
    </w:p>
    <w:p w14:paraId="6CDC875C" w14:textId="77777777" w:rsidR="00F676B9" w:rsidRDefault="00F676B9" w:rsidP="00F676B9">
      <w:pPr>
        <w:pStyle w:val="Heading2"/>
        <w:rPr>
          <w:lang w:eastAsia="zh-TW"/>
        </w:rPr>
      </w:pPr>
      <w:r>
        <w:rPr>
          <w:rFonts w:hint="eastAsia"/>
          <w:lang w:eastAsia="zh-TW"/>
        </w:rPr>
        <w:t>Asymmetry of Third-Order Intermodulation Distortion</w:t>
      </w:r>
    </w:p>
    <w:p w14:paraId="6341CA95" w14:textId="77777777" w:rsidR="00F676B9" w:rsidRPr="006C6145" w:rsidRDefault="00F676B9" w:rsidP="00F676B9">
      <w:pPr>
        <w:pStyle w:val="BodyText2"/>
        <w:tabs>
          <w:tab w:val="left" w:pos="270"/>
        </w:tabs>
        <w:rPr>
          <w:sz w:val="16"/>
          <w:szCs w:val="16"/>
          <w:lang w:eastAsia="zh-TW"/>
        </w:rPr>
      </w:pPr>
    </w:p>
    <w:p w14:paraId="6EE6FA75" w14:textId="4A30CF11" w:rsidR="00443433" w:rsidRDefault="00D503C2" w:rsidP="00F676B9">
      <w:pPr>
        <w:tabs>
          <w:tab w:val="left" w:pos="270"/>
        </w:tabs>
        <w:jc w:val="both"/>
        <w:rPr>
          <w:lang w:eastAsia="zh-TW"/>
        </w:rPr>
      </w:pPr>
      <w:r>
        <w:rPr>
          <w:rFonts w:hint="eastAsia"/>
          <w:lang w:eastAsia="zh-TW"/>
        </w:rPr>
        <w:tab/>
      </w:r>
      <w:r w:rsidR="00824CE7">
        <w:rPr>
          <w:lang w:eastAsia="zh-TW"/>
        </w:rPr>
        <w:t>Asymmetr</w:t>
      </w:r>
      <w:r w:rsidR="00824CE7">
        <w:rPr>
          <w:rFonts w:hint="eastAsia"/>
          <w:lang w:eastAsia="zh-TW"/>
        </w:rPr>
        <w:t>y</w:t>
      </w:r>
      <w:r w:rsidR="00EC106F">
        <w:rPr>
          <w:lang w:eastAsia="zh-TW"/>
        </w:rPr>
        <w:t xml:space="preserve"> in the amplitudes of</w:t>
      </w:r>
      <w:r w:rsidR="00824CE7">
        <w:rPr>
          <w:lang w:eastAsia="zh-TW"/>
        </w:rPr>
        <w:t xml:space="preserve"> lower and upper IMD</w:t>
      </w:r>
      <w:r w:rsidR="00824CE7">
        <w:rPr>
          <w:rFonts w:hint="eastAsia"/>
          <w:lang w:eastAsia="zh-TW"/>
        </w:rPr>
        <w:t>3</w:t>
      </w:r>
      <w:r w:rsidR="00824CE7">
        <w:rPr>
          <w:lang w:eastAsia="zh-TW"/>
        </w:rPr>
        <w:t xml:space="preserve"> </w:t>
      </w:r>
      <w:r w:rsidR="00824CE7">
        <w:rPr>
          <w:rFonts w:hint="eastAsia"/>
          <w:lang w:eastAsia="zh-TW"/>
        </w:rPr>
        <w:t>component</w:t>
      </w:r>
      <w:r w:rsidR="00824CE7">
        <w:rPr>
          <w:lang w:eastAsia="zh-TW"/>
        </w:rPr>
        <w:t>s</w:t>
      </w:r>
      <w:r w:rsidR="00824CE7">
        <w:rPr>
          <w:rFonts w:hint="eastAsia"/>
          <w:lang w:eastAsia="zh-TW"/>
        </w:rPr>
        <w:t xml:space="preserve"> </w:t>
      </w:r>
      <w:r w:rsidR="00680135">
        <w:rPr>
          <w:rFonts w:hint="eastAsia"/>
          <w:lang w:eastAsia="zh-TW"/>
        </w:rPr>
        <w:t xml:space="preserve">is </w:t>
      </w:r>
      <w:r w:rsidR="00824CE7">
        <w:rPr>
          <w:rFonts w:hint="eastAsia"/>
          <w:lang w:eastAsia="zh-TW"/>
        </w:rPr>
        <w:t>often</w:t>
      </w:r>
      <w:r w:rsidR="00680135">
        <w:rPr>
          <w:rFonts w:hint="eastAsia"/>
          <w:lang w:eastAsia="zh-TW"/>
        </w:rPr>
        <w:t xml:space="preserve"> observed</w:t>
      </w:r>
      <w:r w:rsidR="00824CE7">
        <w:rPr>
          <w:rFonts w:hint="eastAsia"/>
          <w:lang w:eastAsia="zh-TW"/>
        </w:rPr>
        <w:t xml:space="preserve"> when a PA </w:t>
      </w:r>
      <w:r w:rsidR="00056C7F">
        <w:rPr>
          <w:rFonts w:hint="eastAsia"/>
          <w:lang w:eastAsia="zh-TW"/>
        </w:rPr>
        <w:t xml:space="preserve">device </w:t>
      </w:r>
      <w:r w:rsidR="00824CE7">
        <w:rPr>
          <w:rFonts w:hint="eastAsia"/>
          <w:lang w:eastAsia="zh-TW"/>
        </w:rPr>
        <w:t xml:space="preserve">is subject to a </w:t>
      </w:r>
      <w:r w:rsidR="00CB265A">
        <w:rPr>
          <w:rFonts w:hint="eastAsia"/>
          <w:lang w:eastAsia="zh-TW"/>
        </w:rPr>
        <w:t>2</w:t>
      </w:r>
      <w:r w:rsidR="00CB3218">
        <w:rPr>
          <w:rFonts w:hint="eastAsia"/>
          <w:lang w:eastAsia="zh-TW"/>
        </w:rPr>
        <w:t xml:space="preserve">-tone </w:t>
      </w:r>
      <w:r w:rsidR="00B2021C">
        <w:rPr>
          <w:rFonts w:hint="eastAsia"/>
          <w:lang w:eastAsia="zh-TW"/>
        </w:rPr>
        <w:t>stimulus</w:t>
      </w:r>
      <w:r w:rsidR="007C48DA">
        <w:rPr>
          <w:rFonts w:hint="eastAsia"/>
          <w:lang w:eastAsia="zh-TW"/>
        </w:rPr>
        <w:t>.</w:t>
      </w:r>
      <w:r w:rsidR="00056C7F">
        <w:rPr>
          <w:rFonts w:hint="eastAsia"/>
          <w:lang w:eastAsia="zh-TW"/>
        </w:rPr>
        <w:t xml:space="preserve"> </w:t>
      </w:r>
      <w:r w:rsidR="007C48DA">
        <w:rPr>
          <w:lang w:eastAsia="zh-TW"/>
        </w:rPr>
        <w:t>A</w:t>
      </w:r>
      <w:r w:rsidR="007C48DA">
        <w:rPr>
          <w:rFonts w:hint="eastAsia"/>
          <w:lang w:eastAsia="zh-TW"/>
        </w:rPr>
        <w:t xml:space="preserve"> proper knowledge of its </w:t>
      </w:r>
      <w:r w:rsidR="007C48DA">
        <w:rPr>
          <w:lang w:eastAsia="zh-TW"/>
        </w:rPr>
        <w:t>behavior</w:t>
      </w:r>
      <w:r w:rsidR="000E3559">
        <w:rPr>
          <w:rFonts w:hint="eastAsia"/>
          <w:lang w:eastAsia="zh-TW"/>
        </w:rPr>
        <w:t xml:space="preserve"> is </w:t>
      </w:r>
      <w:r w:rsidR="00741B0D">
        <w:rPr>
          <w:rFonts w:hint="eastAsia"/>
          <w:lang w:eastAsia="zh-TW"/>
        </w:rPr>
        <w:t xml:space="preserve">crucial in designing </w:t>
      </w:r>
      <w:r w:rsidR="0010319C">
        <w:rPr>
          <w:rFonts w:hint="eastAsia"/>
          <w:lang w:eastAsia="zh-TW"/>
        </w:rPr>
        <w:t xml:space="preserve">a </w:t>
      </w:r>
      <w:r w:rsidR="005512ED" w:rsidRPr="005512ED">
        <w:rPr>
          <w:lang w:eastAsia="zh-TW"/>
        </w:rPr>
        <w:t>highly linear</w:t>
      </w:r>
      <w:r w:rsidR="0010319C">
        <w:rPr>
          <w:rFonts w:hint="eastAsia"/>
          <w:lang w:eastAsia="zh-TW"/>
        </w:rPr>
        <w:t>ized</w:t>
      </w:r>
      <w:r w:rsidR="005512ED" w:rsidRPr="005512ED">
        <w:rPr>
          <w:lang w:eastAsia="zh-TW"/>
        </w:rPr>
        <w:t xml:space="preserve"> </w:t>
      </w:r>
      <w:r w:rsidR="0010319C">
        <w:rPr>
          <w:rFonts w:hint="eastAsia"/>
          <w:lang w:eastAsia="zh-TW"/>
        </w:rPr>
        <w:t>PA circuit</w:t>
      </w:r>
      <w:r w:rsidR="00056C7F">
        <w:rPr>
          <w:rFonts w:hint="eastAsia"/>
          <w:lang w:eastAsia="zh-TW"/>
        </w:rPr>
        <w:t xml:space="preserve">. </w:t>
      </w:r>
      <w:r w:rsidR="007C48DA">
        <w:rPr>
          <w:lang w:eastAsia="zh-TW"/>
        </w:rPr>
        <w:t>H</w:t>
      </w:r>
      <w:r w:rsidR="007C48DA">
        <w:rPr>
          <w:rFonts w:hint="eastAsia"/>
          <w:lang w:eastAsia="zh-TW"/>
        </w:rPr>
        <w:t>owever, s</w:t>
      </w:r>
      <w:r w:rsidR="000E3559">
        <w:rPr>
          <w:rFonts w:hint="eastAsia"/>
          <w:lang w:eastAsia="zh-TW"/>
        </w:rPr>
        <w:t xml:space="preserve">everal factors play a role simultaneously </w:t>
      </w:r>
      <w:r w:rsidR="00B632A8">
        <w:rPr>
          <w:rFonts w:hint="eastAsia"/>
          <w:lang w:eastAsia="zh-TW"/>
        </w:rPr>
        <w:t xml:space="preserve">in </w:t>
      </w:r>
      <w:r w:rsidR="0066412F">
        <w:rPr>
          <w:rFonts w:hint="eastAsia"/>
          <w:lang w:eastAsia="zh-TW"/>
        </w:rPr>
        <w:t>determining</w:t>
      </w:r>
      <w:r w:rsidR="00B632A8">
        <w:rPr>
          <w:rFonts w:hint="eastAsia"/>
          <w:lang w:eastAsia="zh-TW"/>
        </w:rPr>
        <w:t xml:space="preserve"> the </w:t>
      </w:r>
      <w:r w:rsidR="0066412F">
        <w:rPr>
          <w:rFonts w:hint="eastAsia"/>
          <w:lang w:eastAsia="zh-TW"/>
        </w:rPr>
        <w:t xml:space="preserve">magnitude and the </w:t>
      </w:r>
      <w:r w:rsidR="00142BCD">
        <w:rPr>
          <w:rFonts w:hint="eastAsia"/>
          <w:lang w:eastAsia="zh-TW"/>
        </w:rPr>
        <w:t xml:space="preserve">variation of measured </w:t>
      </w:r>
      <w:r w:rsidR="00B632A8" w:rsidRPr="00D503C2">
        <w:rPr>
          <w:rFonts w:hint="eastAsia"/>
          <w:lang w:eastAsia="zh-TW"/>
        </w:rPr>
        <w:sym w:font="Symbol" w:char="F044"/>
      </w:r>
      <w:r w:rsidR="00B632A8" w:rsidRPr="00D503C2">
        <w:rPr>
          <w:rFonts w:hint="eastAsia"/>
          <w:lang w:eastAsia="zh-TW"/>
        </w:rPr>
        <w:t>IMD3</w:t>
      </w:r>
      <w:r w:rsidR="00A22CAB">
        <w:rPr>
          <w:rFonts w:hint="eastAsia"/>
          <w:lang w:eastAsia="zh-TW"/>
        </w:rPr>
        <w:t xml:space="preserve"> [1,5</w:t>
      </w:r>
      <w:r w:rsidR="000E0811">
        <w:rPr>
          <w:rFonts w:hint="eastAsia"/>
          <w:lang w:eastAsia="zh-TW"/>
        </w:rPr>
        <w:t>]</w:t>
      </w:r>
      <w:r w:rsidR="00B632A8">
        <w:rPr>
          <w:rFonts w:hint="eastAsia"/>
          <w:lang w:eastAsia="zh-TW"/>
        </w:rPr>
        <w:t>.</w:t>
      </w:r>
      <w:r w:rsidR="00F23F4A">
        <w:rPr>
          <w:rFonts w:hint="eastAsia"/>
          <w:lang w:eastAsia="zh-TW"/>
        </w:rPr>
        <w:t xml:space="preserve"> </w:t>
      </w:r>
      <w:r w:rsidR="00B632A8">
        <w:rPr>
          <w:rFonts w:hint="eastAsia"/>
          <w:lang w:eastAsia="zh-TW"/>
        </w:rPr>
        <w:t>These</w:t>
      </w:r>
      <w:r w:rsidR="00F23F4A">
        <w:rPr>
          <w:rFonts w:hint="eastAsia"/>
          <w:lang w:eastAsia="zh-TW"/>
        </w:rPr>
        <w:t xml:space="preserve"> factors range from</w:t>
      </w:r>
      <w:r w:rsidR="00B632A8">
        <w:rPr>
          <w:rFonts w:hint="eastAsia"/>
          <w:lang w:eastAsia="zh-TW"/>
        </w:rPr>
        <w:t xml:space="preserve"> </w:t>
      </w:r>
      <w:r w:rsidR="0066412F">
        <w:rPr>
          <w:rFonts w:hint="eastAsia"/>
          <w:lang w:eastAsia="zh-TW"/>
        </w:rPr>
        <w:t xml:space="preserve">the </w:t>
      </w:r>
      <w:r w:rsidR="00605A61">
        <w:rPr>
          <w:rFonts w:hint="eastAsia"/>
          <w:lang w:eastAsia="zh-TW"/>
        </w:rPr>
        <w:t>charge-</w:t>
      </w:r>
      <w:r w:rsidR="003F383A">
        <w:rPr>
          <w:rFonts w:hint="eastAsia"/>
          <w:lang w:eastAsia="zh-TW"/>
        </w:rPr>
        <w:t>trapping</w:t>
      </w:r>
      <w:r w:rsidR="00605A61">
        <w:rPr>
          <w:rFonts w:hint="eastAsia"/>
          <w:lang w:eastAsia="zh-TW"/>
        </w:rPr>
        <w:t xml:space="preserve"> defects</w:t>
      </w:r>
      <w:r w:rsidR="00F23F4A">
        <w:rPr>
          <w:rFonts w:hint="eastAsia"/>
          <w:lang w:eastAsia="zh-TW"/>
        </w:rPr>
        <w:t xml:space="preserve"> within </w:t>
      </w:r>
      <w:r w:rsidR="0066412F">
        <w:rPr>
          <w:rFonts w:hint="eastAsia"/>
          <w:lang w:eastAsia="zh-TW"/>
        </w:rPr>
        <w:t>the</w:t>
      </w:r>
      <w:r w:rsidR="00F23F4A">
        <w:rPr>
          <w:rFonts w:hint="eastAsia"/>
          <w:lang w:eastAsia="zh-TW"/>
        </w:rPr>
        <w:t xml:space="preserve"> device</w:t>
      </w:r>
      <w:r w:rsidR="003F383A">
        <w:rPr>
          <w:rFonts w:hint="eastAsia"/>
          <w:lang w:eastAsia="zh-TW"/>
        </w:rPr>
        <w:t xml:space="preserve">, </w:t>
      </w:r>
      <w:r w:rsidR="0066412F">
        <w:rPr>
          <w:rFonts w:hint="eastAsia"/>
          <w:lang w:eastAsia="zh-TW"/>
        </w:rPr>
        <w:t xml:space="preserve">to the </w:t>
      </w:r>
      <w:r w:rsidR="003F383A">
        <w:rPr>
          <w:rFonts w:hint="eastAsia"/>
          <w:lang w:eastAsia="zh-TW"/>
        </w:rPr>
        <w:t>therm</w:t>
      </w:r>
      <w:r w:rsidR="00F23F4A">
        <w:rPr>
          <w:rFonts w:hint="eastAsia"/>
          <w:lang w:eastAsia="zh-TW"/>
        </w:rPr>
        <w:t xml:space="preserve">al properties </w:t>
      </w:r>
      <w:r w:rsidR="003F383A">
        <w:rPr>
          <w:rFonts w:hint="eastAsia"/>
          <w:lang w:eastAsia="zh-TW"/>
        </w:rPr>
        <w:t xml:space="preserve">incorporating the </w:t>
      </w:r>
      <w:r w:rsidR="003F383A">
        <w:rPr>
          <w:lang w:eastAsia="zh-TW"/>
        </w:rPr>
        <w:t>environment</w:t>
      </w:r>
      <w:r w:rsidR="00F23F4A">
        <w:rPr>
          <w:rFonts w:hint="eastAsia"/>
          <w:lang w:eastAsia="zh-TW"/>
        </w:rPr>
        <w:t xml:space="preserve"> with which</w:t>
      </w:r>
      <w:r w:rsidR="0066412F">
        <w:rPr>
          <w:rFonts w:hint="eastAsia"/>
          <w:lang w:eastAsia="zh-TW"/>
        </w:rPr>
        <w:t xml:space="preserve"> the</w:t>
      </w:r>
      <w:r w:rsidR="00F23F4A">
        <w:rPr>
          <w:rFonts w:hint="eastAsia"/>
          <w:lang w:eastAsia="zh-TW"/>
        </w:rPr>
        <w:t xml:space="preserve"> device interacts, </w:t>
      </w:r>
      <w:r w:rsidR="0066412F">
        <w:rPr>
          <w:rFonts w:hint="eastAsia"/>
          <w:lang w:eastAsia="zh-TW"/>
        </w:rPr>
        <w:t xml:space="preserve">and </w:t>
      </w:r>
      <w:r w:rsidR="00F23F4A">
        <w:rPr>
          <w:rFonts w:hint="eastAsia"/>
          <w:lang w:eastAsia="zh-TW"/>
        </w:rPr>
        <w:t>to</w:t>
      </w:r>
      <w:r w:rsidR="00B35632">
        <w:rPr>
          <w:rFonts w:hint="eastAsia"/>
          <w:lang w:eastAsia="zh-TW"/>
        </w:rPr>
        <w:t xml:space="preserve"> the bandwidth of</w:t>
      </w:r>
      <w:r w:rsidR="00B632A8">
        <w:rPr>
          <w:rFonts w:hint="eastAsia"/>
          <w:lang w:eastAsia="zh-TW"/>
        </w:rPr>
        <w:t xml:space="preserve"> the bias </w:t>
      </w:r>
      <w:r w:rsidR="00F23F4A">
        <w:rPr>
          <w:rFonts w:hint="eastAsia"/>
          <w:lang w:eastAsia="zh-TW"/>
        </w:rPr>
        <w:t>network</w:t>
      </w:r>
      <w:r w:rsidR="00771B2B">
        <w:rPr>
          <w:rFonts w:hint="eastAsia"/>
          <w:lang w:eastAsia="zh-TW"/>
        </w:rPr>
        <w:t>s</w:t>
      </w:r>
      <w:r w:rsidR="008C1EDC">
        <w:rPr>
          <w:rFonts w:hint="eastAsia"/>
          <w:lang w:eastAsia="zh-TW"/>
        </w:rPr>
        <w:t xml:space="preserve"> used in the measurements.</w:t>
      </w:r>
      <w:r w:rsidR="00E12834">
        <w:rPr>
          <w:rFonts w:hint="eastAsia"/>
          <w:lang w:eastAsia="zh-TW"/>
        </w:rPr>
        <w:t xml:space="preserve"> </w:t>
      </w:r>
      <w:r w:rsidR="007C48DA">
        <w:rPr>
          <w:rFonts w:hint="eastAsia"/>
          <w:lang w:eastAsia="zh-TW"/>
        </w:rPr>
        <w:t>Sepa</w:t>
      </w:r>
      <w:r w:rsidR="00056C7F">
        <w:rPr>
          <w:rFonts w:hint="eastAsia"/>
          <w:lang w:eastAsia="zh-TW"/>
        </w:rPr>
        <w:t>ration of the individual contributions is not an easy task.</w:t>
      </w:r>
    </w:p>
    <w:p w14:paraId="577570B8" w14:textId="77777777" w:rsidR="006C6145" w:rsidRDefault="00A507EB" w:rsidP="006C6145">
      <w:pPr>
        <w:tabs>
          <w:tab w:val="left" w:pos="270"/>
        </w:tabs>
        <w:jc w:val="both"/>
        <w:rPr>
          <w:lang w:eastAsia="zh-TW"/>
        </w:rPr>
      </w:pPr>
      <w:r>
        <w:rPr>
          <w:rFonts w:hint="eastAsia"/>
          <w:lang w:eastAsia="zh-TW"/>
        </w:rPr>
        <w:tab/>
        <w:t>Figure 5 shows our</w:t>
      </w:r>
      <w:r w:rsidR="00A36DE8"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 xml:space="preserve">measured </w:t>
      </w:r>
      <w:r>
        <w:rPr>
          <w:rFonts w:hint="eastAsia"/>
          <w:lang w:eastAsia="zh-TW"/>
        </w:rPr>
        <w:sym w:font="Symbol" w:char="F044"/>
      </w:r>
      <w:r>
        <w:rPr>
          <w:rFonts w:hint="eastAsia"/>
          <w:lang w:eastAsia="zh-TW"/>
        </w:rPr>
        <w:t xml:space="preserve">IMD3 variations as functions of </w:t>
      </w:r>
      <w:r>
        <w:rPr>
          <w:rFonts w:hint="eastAsia"/>
          <w:lang w:eastAsia="zh-TW"/>
        </w:rPr>
        <w:sym w:font="Symbol" w:char="F044"/>
      </w:r>
      <w:r w:rsidRPr="00A507EB">
        <w:rPr>
          <w:rFonts w:hint="eastAsia"/>
          <w:i/>
          <w:lang w:eastAsia="zh-TW"/>
        </w:rPr>
        <w:t>f</w:t>
      </w:r>
      <w:r>
        <w:rPr>
          <w:rFonts w:hint="eastAsia"/>
          <w:lang w:eastAsia="zh-TW"/>
        </w:rPr>
        <w:t xml:space="preserve"> and </w:t>
      </w:r>
      <w:r w:rsidRPr="00A507EB">
        <w:rPr>
          <w:rFonts w:hint="eastAsia"/>
          <w:i/>
          <w:lang w:eastAsia="zh-TW"/>
        </w:rPr>
        <w:t>P</w:t>
      </w:r>
      <w:r w:rsidRPr="00A507EB">
        <w:rPr>
          <w:rFonts w:hint="eastAsia"/>
          <w:vertAlign w:val="subscript"/>
          <w:lang w:eastAsia="zh-TW"/>
        </w:rPr>
        <w:t>out</w:t>
      </w:r>
      <w:r>
        <w:rPr>
          <w:rFonts w:hint="eastAsia"/>
          <w:lang w:eastAsia="zh-TW"/>
        </w:rPr>
        <w:t xml:space="preserve"> for PP15-51 </w:t>
      </w:r>
      <w:r>
        <w:rPr>
          <w:lang w:eastAsia="zh-TW"/>
        </w:rPr>
        <w:t>and</w:t>
      </w:r>
      <w:r>
        <w:rPr>
          <w:rFonts w:hint="eastAsia"/>
          <w:lang w:eastAsia="zh-TW"/>
        </w:rPr>
        <w:t xml:space="preserve"> </w:t>
      </w:r>
      <w:r w:rsidR="00C51D4B">
        <w:rPr>
          <w:rFonts w:hint="eastAsia"/>
          <w:lang w:eastAsia="zh-TW"/>
        </w:rPr>
        <w:t xml:space="preserve">PP15-61 </w:t>
      </w:r>
      <w:r>
        <w:rPr>
          <w:rFonts w:hint="eastAsia"/>
          <w:lang w:eastAsia="zh-TW"/>
        </w:rPr>
        <w:t>at 5.8 and 29 GHz</w:t>
      </w:r>
      <w:r w:rsidR="007B6D38">
        <w:rPr>
          <w:rFonts w:hint="eastAsia"/>
          <w:lang w:eastAsia="zh-TW"/>
        </w:rPr>
        <w:t xml:space="preserve">, as </w:t>
      </w:r>
      <w:r w:rsidR="00C51D4B">
        <w:rPr>
          <w:rFonts w:hint="eastAsia"/>
          <w:lang w:eastAsia="zh-TW"/>
        </w:rPr>
        <w:t xml:space="preserve">respectively </w:t>
      </w:r>
      <w:r w:rsidR="007B6D38">
        <w:rPr>
          <w:rFonts w:hint="eastAsia"/>
          <w:lang w:eastAsia="zh-TW"/>
        </w:rPr>
        <w:t>indicated.</w:t>
      </w:r>
      <w:r w:rsidR="00C51D4B">
        <w:rPr>
          <w:rFonts w:hint="eastAsia"/>
          <w:lang w:eastAsia="zh-TW"/>
        </w:rPr>
        <w:t xml:space="preserve"> </w:t>
      </w:r>
      <w:r w:rsidR="00D04AA1">
        <w:rPr>
          <w:rFonts w:hint="eastAsia"/>
          <w:lang w:eastAsia="zh-TW"/>
        </w:rPr>
        <w:t xml:space="preserve">Note </w:t>
      </w:r>
      <w:r w:rsidR="00D04AA1">
        <w:rPr>
          <w:lang w:eastAsia="zh-TW"/>
        </w:rPr>
        <w:t>that</w:t>
      </w:r>
      <w:r w:rsidR="00D04AA1">
        <w:rPr>
          <w:rFonts w:hint="eastAsia"/>
          <w:lang w:eastAsia="zh-TW"/>
        </w:rPr>
        <w:t xml:space="preserve"> at 5.8 GHz</w:t>
      </w:r>
      <w:r>
        <w:rPr>
          <w:rFonts w:hint="eastAsia"/>
          <w:lang w:eastAsia="zh-TW"/>
        </w:rPr>
        <w:t xml:space="preserve"> </w:t>
      </w:r>
      <w:r w:rsidR="007B6D38">
        <w:rPr>
          <w:rFonts w:hint="eastAsia"/>
          <w:lang w:eastAsia="zh-TW"/>
        </w:rPr>
        <w:t>two separate</w:t>
      </w:r>
      <w:r>
        <w:rPr>
          <w:rFonts w:hint="eastAsia"/>
          <w:lang w:eastAsia="zh-TW"/>
        </w:rPr>
        <w:t xml:space="preserve"> measurement</w:t>
      </w:r>
      <w:r w:rsidR="007B6D38">
        <w:rPr>
          <w:rFonts w:hint="eastAsia"/>
          <w:lang w:eastAsia="zh-TW"/>
        </w:rPr>
        <w:t>s</w:t>
      </w:r>
      <w:r w:rsidR="005A1489">
        <w:rPr>
          <w:rFonts w:hint="eastAsia"/>
          <w:lang w:eastAsia="zh-TW"/>
        </w:rPr>
        <w:t xml:space="preserve"> with two </w:t>
      </w:r>
      <w:r w:rsidR="005A1489">
        <w:rPr>
          <w:lang w:eastAsia="zh-TW"/>
        </w:rPr>
        <w:t>different</w:t>
      </w:r>
      <w:r w:rsidR="005A1489">
        <w:rPr>
          <w:rFonts w:hint="eastAsia"/>
          <w:lang w:eastAsia="zh-TW"/>
        </w:rPr>
        <w:t xml:space="preserve"> </w:t>
      </w:r>
      <w:r w:rsidR="00C51D4B">
        <w:rPr>
          <w:rFonts w:hint="eastAsia"/>
          <w:lang w:eastAsia="zh-TW"/>
        </w:rPr>
        <w:t xml:space="preserve">sets of </w:t>
      </w:r>
      <w:r w:rsidR="005A1489">
        <w:rPr>
          <w:rFonts w:hint="eastAsia"/>
          <w:lang w:eastAsia="zh-TW"/>
        </w:rPr>
        <w:t xml:space="preserve">bias tees </w:t>
      </w:r>
      <w:r w:rsidR="00C51D4B">
        <w:rPr>
          <w:rFonts w:hint="eastAsia"/>
          <w:lang w:eastAsia="zh-TW"/>
        </w:rPr>
        <w:t xml:space="preserve">(accordingly labeled as A and B) </w:t>
      </w:r>
      <w:r w:rsidR="007B6D38">
        <w:rPr>
          <w:rFonts w:hint="eastAsia"/>
          <w:lang w:eastAsia="zh-TW"/>
        </w:rPr>
        <w:t>were</w:t>
      </w:r>
      <w:r w:rsidR="00C51D4B">
        <w:rPr>
          <w:rFonts w:hint="eastAsia"/>
          <w:lang w:eastAsia="zh-TW"/>
        </w:rPr>
        <w:t xml:space="preserve"> performed.</w:t>
      </w:r>
      <w:r w:rsidR="000226E4">
        <w:rPr>
          <w:rFonts w:hint="eastAsia"/>
          <w:lang w:eastAsia="zh-TW"/>
        </w:rPr>
        <w:t xml:space="preserve"> All </w:t>
      </w:r>
      <w:r w:rsidR="00D04AA1">
        <w:rPr>
          <w:rFonts w:hint="eastAsia"/>
          <w:lang w:eastAsia="zh-TW"/>
        </w:rPr>
        <w:t xml:space="preserve">the </w:t>
      </w:r>
      <w:r w:rsidR="006C6145">
        <w:rPr>
          <w:rFonts w:hint="eastAsia"/>
          <w:lang w:eastAsia="zh-TW"/>
        </w:rPr>
        <w:t xml:space="preserve">bias tees used were </w:t>
      </w:r>
      <w:r w:rsidR="006C6145">
        <w:rPr>
          <w:lang w:eastAsia="zh-TW"/>
        </w:rPr>
        <w:t>commercially</w:t>
      </w:r>
      <w:r w:rsidR="006C6145">
        <w:rPr>
          <w:rFonts w:hint="eastAsia"/>
          <w:lang w:eastAsia="zh-TW"/>
        </w:rPr>
        <w:t xml:space="preserve"> purchased.</w:t>
      </w:r>
    </w:p>
    <w:p w14:paraId="7B7334B3" w14:textId="77777777" w:rsidR="006C6145" w:rsidRDefault="006C6145" w:rsidP="001D282A">
      <w:pPr>
        <w:tabs>
          <w:tab w:val="left" w:pos="270"/>
        </w:tabs>
        <w:jc w:val="both"/>
        <w:rPr>
          <w:lang w:eastAsia="zh-TW"/>
        </w:rPr>
      </w:pPr>
      <w:r>
        <w:rPr>
          <w:rFonts w:hint="eastAsia"/>
          <w:lang w:eastAsia="zh-TW"/>
        </w:rPr>
        <w:tab/>
        <w:t>S</w:t>
      </w:r>
      <w:r>
        <w:rPr>
          <w:lang w:eastAsia="zh-TW"/>
        </w:rPr>
        <w:t>everal</w:t>
      </w:r>
      <w:r>
        <w:rPr>
          <w:rFonts w:hint="eastAsia"/>
          <w:lang w:eastAsia="zh-TW"/>
        </w:rPr>
        <w:t xml:space="preserve"> </w:t>
      </w:r>
      <w:r w:rsidRPr="003379E2">
        <w:rPr>
          <w:lang w:eastAsia="zh-TW"/>
        </w:rPr>
        <w:t>observations can be drawn</w:t>
      </w:r>
      <w:r>
        <w:rPr>
          <w:rFonts w:hint="eastAsia"/>
          <w:lang w:eastAsia="zh-TW"/>
        </w:rPr>
        <w:t xml:space="preserve"> from an inspection of Fig. 5: (</w:t>
      </w:r>
      <w:proofErr w:type="spellStart"/>
      <w:r>
        <w:rPr>
          <w:rFonts w:hint="eastAsia"/>
          <w:lang w:eastAsia="zh-TW"/>
        </w:rPr>
        <w:t>i</w:t>
      </w:r>
      <w:proofErr w:type="spellEnd"/>
      <w:r>
        <w:rPr>
          <w:rFonts w:hint="eastAsia"/>
          <w:lang w:eastAsia="zh-TW"/>
        </w:rPr>
        <w:t xml:space="preserve">) for PP15-51, </w:t>
      </w:r>
      <w:r>
        <w:rPr>
          <w:rFonts w:hint="eastAsia"/>
          <w:lang w:eastAsia="zh-TW"/>
        </w:rPr>
        <w:sym w:font="Symbol" w:char="F044"/>
      </w:r>
      <w:r>
        <w:rPr>
          <w:rFonts w:hint="eastAsia"/>
          <w:lang w:eastAsia="zh-TW"/>
        </w:rPr>
        <w:t xml:space="preserve">IMD3 behaves similarly regardless </w:t>
      </w:r>
    </w:p>
    <w:p w14:paraId="4538224A" w14:textId="77777777" w:rsidR="00B312B0" w:rsidRDefault="00B312B0" w:rsidP="00B312B0">
      <w:pPr>
        <w:tabs>
          <w:tab w:val="left" w:pos="270"/>
        </w:tabs>
        <w:rPr>
          <w:lang w:eastAsia="zh-TW"/>
        </w:rPr>
      </w:pPr>
      <w:r>
        <w:rPr>
          <w:noProof/>
          <w:lang w:eastAsia="zh-TW"/>
        </w:rPr>
        <w:drawing>
          <wp:inline distT="0" distB="0" distL="0" distR="0" wp14:anchorId="246251C9" wp14:editId="6AE857FF">
            <wp:extent cx="3108960" cy="4645089"/>
            <wp:effectExtent l="0" t="0" r="0" b="3175"/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108960" cy="4645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884A46" w14:textId="77777777" w:rsidR="00B312B0" w:rsidRDefault="00B312B0" w:rsidP="00B312B0">
      <w:pPr>
        <w:tabs>
          <w:tab w:val="left" w:pos="270"/>
        </w:tabs>
        <w:jc w:val="both"/>
        <w:rPr>
          <w:lang w:eastAsia="zh-TW"/>
        </w:rPr>
      </w:pPr>
      <w:r>
        <w:t xml:space="preserve">Fig. </w:t>
      </w:r>
      <w:r>
        <w:rPr>
          <w:rFonts w:hint="eastAsia"/>
          <w:lang w:eastAsia="zh-TW"/>
        </w:rPr>
        <w:t>5</w:t>
      </w:r>
      <w:r>
        <w:t xml:space="preserve">.  </w:t>
      </w:r>
      <w:r>
        <w:rPr>
          <w:rFonts w:hint="eastAsia"/>
          <w:lang w:eastAsia="zh-TW"/>
        </w:rPr>
        <w:sym w:font="Symbol" w:char="F044"/>
      </w:r>
      <w:r>
        <w:rPr>
          <w:rFonts w:hint="eastAsia"/>
          <w:lang w:eastAsia="zh-TW"/>
        </w:rPr>
        <w:t xml:space="preserve">IMD3 variations as functions of </w:t>
      </w:r>
      <w:r>
        <w:rPr>
          <w:rFonts w:hint="eastAsia"/>
          <w:lang w:eastAsia="zh-TW"/>
        </w:rPr>
        <w:sym w:font="Symbol" w:char="F044"/>
      </w:r>
      <w:r w:rsidRPr="00A507EB">
        <w:rPr>
          <w:rFonts w:hint="eastAsia"/>
          <w:i/>
          <w:lang w:eastAsia="zh-TW"/>
        </w:rPr>
        <w:t>f</w:t>
      </w:r>
      <w:r>
        <w:rPr>
          <w:rFonts w:hint="eastAsia"/>
          <w:lang w:eastAsia="zh-TW"/>
        </w:rPr>
        <w:t xml:space="preserve"> and </w:t>
      </w:r>
      <w:r w:rsidRPr="00A507EB">
        <w:rPr>
          <w:rFonts w:hint="eastAsia"/>
          <w:i/>
          <w:lang w:eastAsia="zh-TW"/>
        </w:rPr>
        <w:t>P</w:t>
      </w:r>
      <w:r w:rsidRPr="00A507EB">
        <w:rPr>
          <w:rFonts w:hint="eastAsia"/>
          <w:vertAlign w:val="subscript"/>
          <w:lang w:eastAsia="zh-TW"/>
        </w:rPr>
        <w:t>out</w:t>
      </w:r>
      <w:r>
        <w:rPr>
          <w:rFonts w:hint="eastAsia"/>
          <w:lang w:eastAsia="zh-TW"/>
        </w:rPr>
        <w:t xml:space="preserve"> for the two technologies at 5.8 and 29 GHz, as respectively indicated. Note that, at 5.8 GHz, two separate measurements with two </w:t>
      </w:r>
      <w:r>
        <w:rPr>
          <w:lang w:eastAsia="zh-TW"/>
        </w:rPr>
        <w:t>different</w:t>
      </w:r>
      <w:r>
        <w:rPr>
          <w:rFonts w:hint="eastAsia"/>
          <w:lang w:eastAsia="zh-TW"/>
        </w:rPr>
        <w:t xml:space="preserve"> sets of bias tees were performed.</w:t>
      </w:r>
    </w:p>
    <w:p w14:paraId="28962DA8" w14:textId="77777777" w:rsidR="00B312B0" w:rsidRPr="006C6145" w:rsidRDefault="00B312B0" w:rsidP="00B312B0">
      <w:pPr>
        <w:tabs>
          <w:tab w:val="left" w:pos="270"/>
        </w:tabs>
        <w:jc w:val="both"/>
        <w:rPr>
          <w:sz w:val="16"/>
          <w:szCs w:val="16"/>
          <w:lang w:eastAsia="zh-TW"/>
        </w:rPr>
      </w:pPr>
    </w:p>
    <w:p w14:paraId="2093142E" w14:textId="08162E82" w:rsidR="0003678D" w:rsidRDefault="004A7A06" w:rsidP="001D282A">
      <w:pPr>
        <w:tabs>
          <w:tab w:val="left" w:pos="270"/>
        </w:tabs>
        <w:jc w:val="both"/>
        <w:rPr>
          <w:lang w:eastAsia="zh-TW"/>
        </w:rPr>
      </w:pPr>
      <w:r>
        <w:rPr>
          <w:rFonts w:hint="eastAsia"/>
          <w:lang w:eastAsia="zh-TW"/>
        </w:rPr>
        <w:t xml:space="preserve">of what bias tees we used or </w:t>
      </w:r>
      <w:r w:rsidR="00016C8F">
        <w:rPr>
          <w:lang w:eastAsia="zh-TW"/>
        </w:rPr>
        <w:t>at what frequenc</w:t>
      </w:r>
      <w:r w:rsidR="009E71CF">
        <w:rPr>
          <w:rFonts w:hint="eastAsia"/>
          <w:lang w:eastAsia="zh-TW"/>
        </w:rPr>
        <w:t xml:space="preserve">y we measured, (ii) for PP15-61 at 5.8 GHz, </w:t>
      </w:r>
      <w:r w:rsidR="009E71CF">
        <w:rPr>
          <w:rFonts w:hint="eastAsia"/>
          <w:lang w:eastAsia="zh-TW"/>
        </w:rPr>
        <w:sym w:font="Symbol" w:char="F044"/>
      </w:r>
      <w:r w:rsidR="009E71CF">
        <w:rPr>
          <w:rFonts w:hint="eastAsia"/>
          <w:lang w:eastAsia="zh-TW"/>
        </w:rPr>
        <w:t xml:space="preserve">IMD3 is also similar regardless of the bias tees used, </w:t>
      </w:r>
      <w:r w:rsidR="008B510E">
        <w:rPr>
          <w:rFonts w:hint="eastAsia"/>
          <w:lang w:eastAsia="zh-TW"/>
        </w:rPr>
        <w:t>(i</w:t>
      </w:r>
      <w:r w:rsidR="005A121A">
        <w:rPr>
          <w:rFonts w:hint="eastAsia"/>
          <w:lang w:eastAsia="zh-TW"/>
        </w:rPr>
        <w:t>i</w:t>
      </w:r>
      <w:r w:rsidR="009E71CF">
        <w:rPr>
          <w:rFonts w:hint="eastAsia"/>
          <w:lang w:eastAsia="zh-TW"/>
        </w:rPr>
        <w:t>i</w:t>
      </w:r>
      <w:r w:rsidR="008B510E">
        <w:rPr>
          <w:rFonts w:hint="eastAsia"/>
          <w:lang w:eastAsia="zh-TW"/>
        </w:rPr>
        <w:t xml:space="preserve">) </w:t>
      </w:r>
      <w:r w:rsidR="005A121A">
        <w:rPr>
          <w:rFonts w:hint="eastAsia"/>
          <w:lang w:eastAsia="zh-TW"/>
        </w:rPr>
        <w:t xml:space="preserve">the variation </w:t>
      </w:r>
      <w:r w:rsidR="008B510E">
        <w:rPr>
          <w:rFonts w:hint="eastAsia"/>
          <w:lang w:eastAsia="zh-TW"/>
        </w:rPr>
        <w:t xml:space="preserve">of </w:t>
      </w:r>
      <w:r w:rsidR="008B510E">
        <w:rPr>
          <w:rFonts w:hint="eastAsia"/>
          <w:lang w:eastAsia="zh-TW"/>
        </w:rPr>
        <w:sym w:font="Symbol" w:char="F044"/>
      </w:r>
      <w:r w:rsidR="008B510E">
        <w:rPr>
          <w:rFonts w:hint="eastAsia"/>
          <w:lang w:eastAsia="zh-TW"/>
        </w:rPr>
        <w:t>IMD3 for PP15-51 is different from that for PP15-61</w:t>
      </w:r>
      <w:r w:rsidR="009E71CF">
        <w:rPr>
          <w:rFonts w:hint="eastAsia"/>
          <w:lang w:eastAsia="zh-TW"/>
        </w:rPr>
        <w:t xml:space="preserve"> either at 5.8 or 29 GHz</w:t>
      </w:r>
      <w:r w:rsidR="00D252AA">
        <w:rPr>
          <w:rFonts w:hint="eastAsia"/>
          <w:lang w:eastAsia="zh-TW"/>
        </w:rPr>
        <w:t xml:space="preserve">, </w:t>
      </w:r>
      <w:r w:rsidR="002769EA">
        <w:rPr>
          <w:rFonts w:hint="eastAsia"/>
          <w:lang w:eastAsia="zh-TW"/>
        </w:rPr>
        <w:t xml:space="preserve">and </w:t>
      </w:r>
      <w:r w:rsidR="008B56F5">
        <w:rPr>
          <w:rFonts w:hint="eastAsia"/>
          <w:lang w:eastAsia="zh-TW"/>
        </w:rPr>
        <w:t>(iv</w:t>
      </w:r>
      <w:r w:rsidR="003039C0">
        <w:rPr>
          <w:rFonts w:hint="eastAsia"/>
          <w:lang w:eastAsia="zh-TW"/>
        </w:rPr>
        <w:t>)</w:t>
      </w:r>
      <w:r w:rsidR="00D252AA">
        <w:rPr>
          <w:rFonts w:hint="eastAsia"/>
          <w:lang w:eastAsia="zh-TW"/>
        </w:rPr>
        <w:t xml:space="preserve"> for PP15-61, </w:t>
      </w:r>
      <w:r w:rsidR="00831E2C">
        <w:rPr>
          <w:rFonts w:hint="eastAsia"/>
          <w:lang w:eastAsia="zh-TW"/>
        </w:rPr>
        <w:t xml:space="preserve">the variation of </w:t>
      </w:r>
      <w:r w:rsidR="00D252AA">
        <w:rPr>
          <w:rFonts w:hint="eastAsia"/>
          <w:lang w:eastAsia="zh-TW"/>
        </w:rPr>
        <w:sym w:font="Symbol" w:char="F044"/>
      </w:r>
      <w:r w:rsidR="00D252AA">
        <w:rPr>
          <w:rFonts w:hint="eastAsia"/>
          <w:lang w:eastAsia="zh-TW"/>
        </w:rPr>
        <w:t xml:space="preserve">IMD3 at 29 GHz </w:t>
      </w:r>
      <w:r w:rsidR="008B56F5">
        <w:rPr>
          <w:rFonts w:hint="eastAsia"/>
          <w:lang w:eastAsia="zh-TW"/>
        </w:rPr>
        <w:t xml:space="preserve">is evidently </w:t>
      </w:r>
      <w:r w:rsidR="00D252AA">
        <w:rPr>
          <w:rFonts w:hint="eastAsia"/>
          <w:lang w:eastAsia="zh-TW"/>
        </w:rPr>
        <w:t xml:space="preserve">not </w:t>
      </w:r>
      <w:r w:rsidR="00D04AA1">
        <w:rPr>
          <w:rFonts w:hint="eastAsia"/>
          <w:lang w:eastAsia="zh-TW"/>
        </w:rPr>
        <w:t>akin to those at 5.8 GHz,</w:t>
      </w:r>
      <w:r w:rsidR="002769EA">
        <w:rPr>
          <w:rFonts w:hint="eastAsia"/>
          <w:lang w:eastAsia="zh-TW"/>
        </w:rPr>
        <w:t xml:space="preserve"> most particularly</w:t>
      </w:r>
      <w:r w:rsidR="00831E2C">
        <w:rPr>
          <w:rFonts w:hint="eastAsia"/>
          <w:lang w:eastAsia="zh-TW"/>
        </w:rPr>
        <w:t xml:space="preserve"> in </w:t>
      </w:r>
      <w:r w:rsidR="008B56F5">
        <w:rPr>
          <w:rFonts w:hint="eastAsia"/>
          <w:lang w:eastAsia="zh-TW"/>
        </w:rPr>
        <w:t xml:space="preserve">the </w:t>
      </w:r>
      <w:r w:rsidR="00256D17">
        <w:rPr>
          <w:rFonts w:hint="eastAsia"/>
          <w:lang w:eastAsia="zh-TW"/>
        </w:rPr>
        <w:t>region</w:t>
      </w:r>
      <w:r w:rsidR="00831E2C">
        <w:rPr>
          <w:rFonts w:hint="eastAsia"/>
          <w:lang w:eastAsia="zh-TW"/>
        </w:rPr>
        <w:t xml:space="preserve"> of</w:t>
      </w:r>
      <w:r w:rsidR="002769EA">
        <w:rPr>
          <w:rFonts w:hint="eastAsia"/>
          <w:lang w:eastAsia="zh-TW"/>
        </w:rPr>
        <w:t xml:space="preserve"> large</w:t>
      </w:r>
      <w:r w:rsidR="00831E2C">
        <w:rPr>
          <w:rFonts w:hint="eastAsia"/>
          <w:lang w:eastAsia="zh-TW"/>
        </w:rPr>
        <w:t xml:space="preserve"> </w:t>
      </w:r>
      <w:r w:rsidR="00831E2C">
        <w:rPr>
          <w:rFonts w:hint="eastAsia"/>
          <w:lang w:eastAsia="zh-TW"/>
        </w:rPr>
        <w:sym w:font="Symbol" w:char="F044"/>
      </w:r>
      <w:r w:rsidR="00831E2C" w:rsidRPr="00831E2C">
        <w:rPr>
          <w:rFonts w:hint="eastAsia"/>
          <w:i/>
          <w:lang w:eastAsia="zh-TW"/>
        </w:rPr>
        <w:t>f</w:t>
      </w:r>
      <w:r w:rsidR="002769EA">
        <w:rPr>
          <w:rFonts w:hint="eastAsia"/>
          <w:lang w:eastAsia="zh-TW"/>
        </w:rPr>
        <w:t xml:space="preserve"> and small</w:t>
      </w:r>
      <w:r w:rsidR="00831E2C">
        <w:rPr>
          <w:rFonts w:hint="eastAsia"/>
          <w:lang w:eastAsia="zh-TW"/>
        </w:rPr>
        <w:t xml:space="preserve"> </w:t>
      </w:r>
      <w:r w:rsidR="00831E2C" w:rsidRPr="00831E2C">
        <w:rPr>
          <w:rFonts w:hint="eastAsia"/>
          <w:i/>
          <w:lang w:eastAsia="zh-TW"/>
        </w:rPr>
        <w:t>P</w:t>
      </w:r>
      <w:r w:rsidR="00831E2C" w:rsidRPr="00831E2C">
        <w:rPr>
          <w:rFonts w:hint="eastAsia"/>
          <w:vertAlign w:val="subscript"/>
          <w:lang w:eastAsia="zh-TW"/>
        </w:rPr>
        <w:t>out</w:t>
      </w:r>
      <w:r w:rsidR="00B27C6F">
        <w:rPr>
          <w:rFonts w:hint="eastAsia"/>
          <w:lang w:eastAsia="zh-TW"/>
        </w:rPr>
        <w:t>.</w:t>
      </w:r>
    </w:p>
    <w:p w14:paraId="6CA3D326" w14:textId="10E0914F" w:rsidR="00E83752" w:rsidRDefault="0003678D" w:rsidP="00E83752">
      <w:pPr>
        <w:tabs>
          <w:tab w:val="left" w:pos="270"/>
        </w:tabs>
        <w:jc w:val="both"/>
        <w:rPr>
          <w:lang w:eastAsia="zh-TW"/>
        </w:rPr>
      </w:pPr>
      <w:r>
        <w:rPr>
          <w:rFonts w:hint="eastAsia"/>
          <w:lang w:eastAsia="zh-TW"/>
        </w:rPr>
        <w:tab/>
      </w:r>
      <w:r>
        <w:rPr>
          <w:lang w:eastAsia="zh-TW"/>
        </w:rPr>
        <w:t>T</w:t>
      </w:r>
      <w:r>
        <w:rPr>
          <w:rFonts w:hint="eastAsia"/>
          <w:lang w:eastAsia="zh-TW"/>
        </w:rPr>
        <w:t>he</w:t>
      </w:r>
      <w:r w:rsidR="006B5721">
        <w:rPr>
          <w:rFonts w:hint="eastAsia"/>
          <w:lang w:eastAsia="zh-TW"/>
        </w:rPr>
        <w:t xml:space="preserve">se </w:t>
      </w:r>
      <w:r>
        <w:rPr>
          <w:rFonts w:hint="eastAsia"/>
          <w:lang w:eastAsia="zh-TW"/>
        </w:rPr>
        <w:t xml:space="preserve">features can </w:t>
      </w:r>
      <w:r w:rsidR="006E78E4">
        <w:rPr>
          <w:rFonts w:hint="eastAsia"/>
          <w:lang w:eastAsia="zh-TW"/>
        </w:rPr>
        <w:t xml:space="preserve">actually </w:t>
      </w:r>
      <w:r>
        <w:rPr>
          <w:rFonts w:hint="eastAsia"/>
          <w:lang w:eastAsia="zh-TW"/>
        </w:rPr>
        <w:t>be explained</w:t>
      </w:r>
      <w:r w:rsidR="00BC1A6D">
        <w:rPr>
          <w:rFonts w:hint="eastAsia"/>
          <w:lang w:eastAsia="zh-TW"/>
        </w:rPr>
        <w:t>, as follows,</w:t>
      </w:r>
      <w:r>
        <w:rPr>
          <w:rFonts w:hint="eastAsia"/>
          <w:lang w:eastAsia="zh-TW"/>
        </w:rPr>
        <w:t xml:space="preserve"> in terms of a physical scenario which takes into account at the same time the aforementioned factors</w:t>
      </w:r>
      <w:r w:rsidR="006E78E4">
        <w:rPr>
          <w:rFonts w:hint="eastAsia"/>
          <w:lang w:eastAsia="zh-TW"/>
        </w:rPr>
        <w:t xml:space="preserve">, </w:t>
      </w:r>
      <w:r>
        <w:rPr>
          <w:rFonts w:hint="eastAsia"/>
          <w:lang w:eastAsia="zh-TW"/>
        </w:rPr>
        <w:t>i.e., charge trapping, thermal properties, and effects of bias tees.</w:t>
      </w:r>
      <w:r w:rsidR="00E83752">
        <w:rPr>
          <w:rFonts w:hint="eastAsia"/>
          <w:lang w:eastAsia="zh-TW"/>
        </w:rPr>
        <w:t xml:space="preserve"> </w:t>
      </w:r>
      <w:r w:rsidR="006E78E4">
        <w:rPr>
          <w:rFonts w:hint="eastAsia"/>
          <w:lang w:eastAsia="zh-TW"/>
        </w:rPr>
        <w:t>[</w:t>
      </w:r>
      <w:r w:rsidR="00E83752">
        <w:rPr>
          <w:rFonts w:hint="eastAsia"/>
          <w:lang w:eastAsia="zh-TW"/>
        </w:rPr>
        <w:t>Notic</w:t>
      </w:r>
      <w:r w:rsidR="00BC1A6D">
        <w:rPr>
          <w:rFonts w:hint="eastAsia"/>
          <w:lang w:eastAsia="zh-TW"/>
        </w:rPr>
        <w:t xml:space="preserve">e that we give in the following </w:t>
      </w:r>
      <w:r w:rsidR="00E83752">
        <w:rPr>
          <w:rFonts w:hint="eastAsia"/>
          <w:lang w:eastAsia="zh-TW"/>
        </w:rPr>
        <w:t xml:space="preserve">only a descriptive explanation rather than a mathematical form of </w:t>
      </w:r>
      <w:r w:rsidR="00E83752">
        <w:rPr>
          <w:rFonts w:hint="eastAsia"/>
          <w:lang w:eastAsia="zh-TW"/>
        </w:rPr>
        <w:sym w:font="Symbol" w:char="F044"/>
      </w:r>
      <w:r w:rsidR="00E83752">
        <w:rPr>
          <w:rFonts w:hint="eastAsia"/>
          <w:lang w:eastAsia="zh-TW"/>
        </w:rPr>
        <w:t>IMD3(</w:t>
      </w:r>
      <w:r w:rsidR="00E83752">
        <w:rPr>
          <w:rFonts w:hint="eastAsia"/>
          <w:lang w:eastAsia="zh-TW"/>
        </w:rPr>
        <w:sym w:font="Symbol" w:char="F044"/>
      </w:r>
      <w:r w:rsidR="00E83752" w:rsidRPr="00C06B3B">
        <w:rPr>
          <w:rFonts w:hint="eastAsia"/>
          <w:i/>
          <w:lang w:eastAsia="zh-TW"/>
        </w:rPr>
        <w:t>f</w:t>
      </w:r>
      <w:r w:rsidR="00E83752">
        <w:rPr>
          <w:rFonts w:hint="eastAsia"/>
          <w:lang w:eastAsia="zh-TW"/>
        </w:rPr>
        <w:t xml:space="preserve">, </w:t>
      </w:r>
      <w:r w:rsidR="00E83752" w:rsidRPr="00C06B3B">
        <w:rPr>
          <w:rFonts w:hint="eastAsia"/>
          <w:i/>
          <w:lang w:eastAsia="zh-TW"/>
        </w:rPr>
        <w:t>P</w:t>
      </w:r>
      <w:r w:rsidR="00E83752" w:rsidRPr="00C06B3B">
        <w:rPr>
          <w:rFonts w:hint="eastAsia"/>
          <w:vertAlign w:val="subscript"/>
          <w:lang w:eastAsia="zh-TW"/>
        </w:rPr>
        <w:t>out</w:t>
      </w:r>
      <w:r w:rsidR="00E83752">
        <w:rPr>
          <w:rFonts w:hint="eastAsia"/>
          <w:lang w:eastAsia="zh-TW"/>
        </w:rPr>
        <w:t>) as the latter is far beyond the scope of this paper.</w:t>
      </w:r>
      <w:r w:rsidR="006E78E4">
        <w:rPr>
          <w:lang w:eastAsia="zh-TW"/>
        </w:rPr>
        <w:t>]</w:t>
      </w:r>
    </w:p>
    <w:p w14:paraId="2FA9C15D" w14:textId="286A9E9D" w:rsidR="00FE6777" w:rsidRDefault="00E83752" w:rsidP="001D282A">
      <w:pPr>
        <w:tabs>
          <w:tab w:val="left" w:pos="270"/>
        </w:tabs>
        <w:jc w:val="both"/>
        <w:rPr>
          <w:lang w:eastAsia="zh-TW"/>
        </w:rPr>
      </w:pPr>
      <w:r>
        <w:rPr>
          <w:rFonts w:hint="eastAsia"/>
          <w:lang w:eastAsia="zh-TW"/>
        </w:rPr>
        <w:tab/>
        <w:t>We first focus on</w:t>
      </w:r>
      <w:r w:rsidR="006E78E4">
        <w:rPr>
          <w:rFonts w:hint="eastAsia"/>
          <w:lang w:eastAsia="zh-TW"/>
        </w:rPr>
        <w:t xml:space="preserve"> </w:t>
      </w:r>
      <w:r w:rsidR="009E71CF">
        <w:rPr>
          <w:lang w:eastAsia="zh-TW"/>
        </w:rPr>
        <w:t>the</w:t>
      </w:r>
      <w:r w:rsidR="009E71CF">
        <w:rPr>
          <w:rFonts w:hint="eastAsia"/>
          <w:lang w:eastAsia="zh-TW"/>
        </w:rPr>
        <w:t xml:space="preserve"> situation at 5.8 GHz. </w:t>
      </w:r>
      <w:r w:rsidR="008B510E">
        <w:rPr>
          <w:rFonts w:hint="eastAsia"/>
          <w:lang w:eastAsia="zh-TW"/>
        </w:rPr>
        <w:t>Apparently,</w:t>
      </w:r>
      <w:r w:rsidR="005A121A">
        <w:rPr>
          <w:rFonts w:hint="eastAsia"/>
          <w:lang w:eastAsia="zh-TW"/>
        </w:rPr>
        <w:t xml:space="preserve"> feature</w:t>
      </w:r>
      <w:r w:rsidR="009E71CF">
        <w:rPr>
          <w:rFonts w:hint="eastAsia"/>
          <w:lang w:eastAsia="zh-TW"/>
        </w:rPr>
        <w:t>s (</w:t>
      </w:r>
      <w:proofErr w:type="spellStart"/>
      <w:r w:rsidR="009E71CF">
        <w:rPr>
          <w:rFonts w:hint="eastAsia"/>
          <w:lang w:eastAsia="zh-TW"/>
        </w:rPr>
        <w:t>i</w:t>
      </w:r>
      <w:proofErr w:type="spellEnd"/>
      <w:r w:rsidR="009E71CF">
        <w:rPr>
          <w:rFonts w:hint="eastAsia"/>
          <w:lang w:eastAsia="zh-TW"/>
        </w:rPr>
        <w:t>)</w:t>
      </w:r>
      <w:r w:rsidR="005A121A">
        <w:rPr>
          <w:rFonts w:hint="eastAsia"/>
          <w:lang w:eastAsia="zh-TW"/>
        </w:rPr>
        <w:t xml:space="preserve"> </w:t>
      </w:r>
      <w:r w:rsidR="009E71CF">
        <w:rPr>
          <w:rFonts w:hint="eastAsia"/>
          <w:lang w:eastAsia="zh-TW"/>
        </w:rPr>
        <w:t>and (ii) exhibit</w:t>
      </w:r>
      <w:r w:rsidR="00251306">
        <w:rPr>
          <w:rFonts w:hint="eastAsia"/>
          <w:lang w:eastAsia="zh-TW"/>
        </w:rPr>
        <w:t xml:space="preserve"> </w:t>
      </w:r>
      <w:r w:rsidR="00437206">
        <w:rPr>
          <w:rFonts w:hint="eastAsia"/>
          <w:lang w:eastAsia="zh-TW"/>
        </w:rPr>
        <w:t xml:space="preserve">that the impact of using different </w:t>
      </w:r>
      <w:r w:rsidR="005A121A">
        <w:rPr>
          <w:rFonts w:hint="eastAsia"/>
          <w:lang w:eastAsia="zh-TW"/>
        </w:rPr>
        <w:t xml:space="preserve">bias tees </w:t>
      </w:r>
      <w:r w:rsidR="00437206">
        <w:rPr>
          <w:rFonts w:hint="eastAsia"/>
          <w:lang w:eastAsia="zh-TW"/>
        </w:rPr>
        <w:t xml:space="preserve">on measured </w:t>
      </w:r>
      <w:r w:rsidR="00437206">
        <w:rPr>
          <w:rFonts w:hint="eastAsia"/>
          <w:lang w:eastAsia="zh-TW"/>
        </w:rPr>
        <w:sym w:font="Symbol" w:char="F044"/>
      </w:r>
      <w:r w:rsidR="00437206">
        <w:rPr>
          <w:rFonts w:hint="eastAsia"/>
          <w:lang w:eastAsia="zh-TW"/>
        </w:rPr>
        <w:t xml:space="preserve">IMD3 </w:t>
      </w:r>
      <w:r w:rsidR="009E71CF">
        <w:rPr>
          <w:rFonts w:hint="eastAsia"/>
          <w:lang w:eastAsia="zh-TW"/>
        </w:rPr>
        <w:t xml:space="preserve">for </w:t>
      </w:r>
      <w:r w:rsidR="009E71CF">
        <w:rPr>
          <w:lang w:eastAsia="zh-TW"/>
        </w:rPr>
        <w:t>the</w:t>
      </w:r>
      <w:r w:rsidR="009E71CF">
        <w:rPr>
          <w:rFonts w:hint="eastAsia"/>
          <w:lang w:eastAsia="zh-TW"/>
        </w:rPr>
        <w:t xml:space="preserve"> same device </w:t>
      </w:r>
      <w:r w:rsidR="005A121A">
        <w:rPr>
          <w:rFonts w:hint="eastAsia"/>
          <w:lang w:eastAsia="zh-TW"/>
        </w:rPr>
        <w:t>i</w:t>
      </w:r>
      <w:r w:rsidR="00854CE1">
        <w:rPr>
          <w:rFonts w:hint="eastAsia"/>
          <w:lang w:eastAsia="zh-TW"/>
        </w:rPr>
        <w:t xml:space="preserve">s </w:t>
      </w:r>
      <w:r w:rsidR="00854CE1">
        <w:rPr>
          <w:rFonts w:hint="eastAsia"/>
          <w:lang w:eastAsia="zh-TW"/>
        </w:rPr>
        <w:lastRenderedPageBreak/>
        <w:t>practically comparable</w:t>
      </w:r>
      <w:r w:rsidR="00437206">
        <w:rPr>
          <w:rFonts w:hint="eastAsia"/>
          <w:lang w:eastAsia="zh-TW"/>
        </w:rPr>
        <w:t>. It is no surp</w:t>
      </w:r>
      <w:r w:rsidR="00CE79D0">
        <w:rPr>
          <w:rFonts w:hint="eastAsia"/>
          <w:lang w:eastAsia="zh-TW"/>
        </w:rPr>
        <w:t xml:space="preserve">rise </w:t>
      </w:r>
      <w:r w:rsidR="00D1680B">
        <w:rPr>
          <w:rFonts w:hint="eastAsia"/>
          <w:lang w:eastAsia="zh-TW"/>
        </w:rPr>
        <w:t xml:space="preserve">that </w:t>
      </w:r>
      <w:r w:rsidR="00437206">
        <w:rPr>
          <w:rFonts w:hint="eastAsia"/>
          <w:lang w:eastAsia="zh-TW"/>
        </w:rPr>
        <w:t xml:space="preserve">commercial bias tees </w:t>
      </w:r>
      <w:r w:rsidR="00D1680B">
        <w:rPr>
          <w:rFonts w:hint="eastAsia"/>
          <w:lang w:eastAsia="zh-TW"/>
        </w:rPr>
        <w:t xml:space="preserve">could be very much alike since they are designed based on the same considerations aiming for the same </w:t>
      </w:r>
      <w:r w:rsidR="00D1680B">
        <w:rPr>
          <w:lang w:eastAsia="zh-TW"/>
        </w:rPr>
        <w:t>applications</w:t>
      </w:r>
      <w:r w:rsidR="00D1680B">
        <w:rPr>
          <w:rFonts w:hint="eastAsia"/>
          <w:lang w:eastAsia="zh-TW"/>
        </w:rPr>
        <w:t>.</w:t>
      </w:r>
      <w:r w:rsidR="00251306">
        <w:rPr>
          <w:rFonts w:hint="eastAsia"/>
          <w:lang w:eastAsia="zh-TW"/>
        </w:rPr>
        <w:t xml:space="preserve"> However, at</w:t>
      </w:r>
      <w:r w:rsidR="00A11B40">
        <w:rPr>
          <w:rFonts w:hint="eastAsia"/>
          <w:lang w:eastAsia="zh-TW"/>
        </w:rPr>
        <w:t xml:space="preserve"> a different frequency (29 GHz), t</w:t>
      </w:r>
      <w:r w:rsidR="00251306">
        <w:rPr>
          <w:rFonts w:hint="eastAsia"/>
          <w:lang w:eastAsia="zh-TW"/>
        </w:rPr>
        <w:t>he situation continues</w:t>
      </w:r>
      <w:r w:rsidR="009E71CF">
        <w:rPr>
          <w:rFonts w:hint="eastAsia"/>
          <w:lang w:eastAsia="zh-TW"/>
        </w:rPr>
        <w:t xml:space="preserve"> </w:t>
      </w:r>
      <w:r w:rsidR="00251306">
        <w:rPr>
          <w:rFonts w:hint="eastAsia"/>
          <w:lang w:eastAsia="zh-TW"/>
        </w:rPr>
        <w:t xml:space="preserve">only </w:t>
      </w:r>
      <w:r w:rsidR="002B14FA">
        <w:rPr>
          <w:rFonts w:hint="eastAsia"/>
          <w:lang w:eastAsia="zh-TW"/>
        </w:rPr>
        <w:t xml:space="preserve">for </w:t>
      </w:r>
      <w:r w:rsidR="00A11B40">
        <w:rPr>
          <w:rFonts w:hint="eastAsia"/>
          <w:lang w:eastAsia="zh-TW"/>
        </w:rPr>
        <w:t>PP15-51</w:t>
      </w:r>
      <w:r w:rsidR="002B14FA">
        <w:rPr>
          <w:rFonts w:hint="eastAsia"/>
          <w:lang w:eastAsia="zh-TW"/>
        </w:rPr>
        <w:t>.</w:t>
      </w:r>
      <w:r w:rsidR="00251306">
        <w:rPr>
          <w:rFonts w:hint="eastAsia"/>
          <w:lang w:eastAsia="zh-TW"/>
        </w:rPr>
        <w:t xml:space="preserve"> (This point is </w:t>
      </w:r>
      <w:r w:rsidR="00251306">
        <w:rPr>
          <w:lang w:eastAsia="zh-TW"/>
        </w:rPr>
        <w:t>discussed</w:t>
      </w:r>
      <w:r w:rsidR="00251306">
        <w:rPr>
          <w:rFonts w:hint="eastAsia"/>
          <w:lang w:eastAsia="zh-TW"/>
        </w:rPr>
        <w:t xml:space="preserve"> below).</w:t>
      </w:r>
    </w:p>
    <w:p w14:paraId="0CAB1BEC" w14:textId="1BD95524" w:rsidR="00FE6777" w:rsidRDefault="00FE6777" w:rsidP="001D282A">
      <w:pPr>
        <w:tabs>
          <w:tab w:val="left" w:pos="270"/>
        </w:tabs>
        <w:jc w:val="both"/>
        <w:rPr>
          <w:lang w:eastAsia="zh-TW"/>
        </w:rPr>
      </w:pPr>
      <w:r>
        <w:rPr>
          <w:rFonts w:hint="eastAsia"/>
          <w:lang w:eastAsia="zh-TW"/>
        </w:rPr>
        <w:tab/>
        <w:t xml:space="preserve">Since the trapping effects in </w:t>
      </w:r>
      <w:r>
        <w:rPr>
          <w:lang w:eastAsia="zh-TW"/>
        </w:rPr>
        <w:t>the</w:t>
      </w:r>
      <w:r>
        <w:rPr>
          <w:rFonts w:hint="eastAsia"/>
          <w:lang w:eastAsia="zh-TW"/>
        </w:rPr>
        <w:t>se two technologies are different as manifested in Fig. 4., f</w:t>
      </w:r>
      <w:r w:rsidR="004166A3">
        <w:rPr>
          <w:rFonts w:hint="eastAsia"/>
          <w:lang w:eastAsia="zh-TW"/>
        </w:rPr>
        <w:t>eature (iii) in which t</w:t>
      </w:r>
      <w:r w:rsidR="00014FDA">
        <w:rPr>
          <w:rFonts w:hint="eastAsia"/>
          <w:lang w:eastAsia="zh-TW"/>
        </w:rPr>
        <w:t xml:space="preserve">he variation of </w:t>
      </w:r>
      <w:r w:rsidR="00014FDA">
        <w:rPr>
          <w:rFonts w:hint="eastAsia"/>
          <w:lang w:eastAsia="zh-TW"/>
        </w:rPr>
        <w:sym w:font="Symbol" w:char="F044"/>
      </w:r>
      <w:r w:rsidR="00014FDA">
        <w:rPr>
          <w:rFonts w:hint="eastAsia"/>
          <w:lang w:eastAsia="zh-TW"/>
        </w:rPr>
        <w:t>IMD3 for PP15-51 is different from that for PP15-61</w:t>
      </w:r>
      <w:r w:rsidR="002B1CD9">
        <w:rPr>
          <w:rFonts w:hint="eastAsia"/>
          <w:lang w:eastAsia="zh-TW"/>
        </w:rPr>
        <w:t xml:space="preserve"> is then </w:t>
      </w:r>
      <w:r w:rsidR="005452E0">
        <w:rPr>
          <w:rFonts w:hint="eastAsia"/>
          <w:lang w:eastAsia="zh-TW"/>
        </w:rPr>
        <w:t>e</w:t>
      </w:r>
      <w:r>
        <w:rPr>
          <w:rFonts w:hint="eastAsia"/>
          <w:lang w:eastAsia="zh-TW"/>
        </w:rPr>
        <w:t xml:space="preserve">xpected. </w:t>
      </w:r>
      <w:r w:rsidR="00835F2F">
        <w:rPr>
          <w:rFonts w:hint="eastAsia"/>
          <w:lang w:eastAsia="zh-TW"/>
        </w:rPr>
        <w:t xml:space="preserve">In fact, a close </w:t>
      </w:r>
      <w:r w:rsidR="00835F2F">
        <w:rPr>
          <w:lang w:eastAsia="zh-TW"/>
        </w:rPr>
        <w:t>examination</w:t>
      </w:r>
      <w:r w:rsidR="00835F2F">
        <w:rPr>
          <w:rFonts w:hint="eastAsia"/>
          <w:lang w:eastAsia="zh-TW"/>
        </w:rPr>
        <w:t xml:space="preserve"> </w:t>
      </w:r>
      <w:r w:rsidR="00115A3F">
        <w:rPr>
          <w:rFonts w:hint="eastAsia"/>
          <w:lang w:eastAsia="zh-TW"/>
        </w:rPr>
        <w:t xml:space="preserve">of Fig. 4 </w:t>
      </w:r>
      <w:r w:rsidR="00835F2F">
        <w:rPr>
          <w:rFonts w:hint="eastAsia"/>
          <w:lang w:eastAsia="zh-TW"/>
        </w:rPr>
        <w:t>provide</w:t>
      </w:r>
      <w:r w:rsidR="00123999">
        <w:rPr>
          <w:rFonts w:hint="eastAsia"/>
          <w:lang w:eastAsia="zh-TW"/>
        </w:rPr>
        <w:t>s</w:t>
      </w:r>
      <w:r w:rsidR="00835F2F">
        <w:rPr>
          <w:rFonts w:hint="eastAsia"/>
          <w:lang w:eastAsia="zh-TW"/>
        </w:rPr>
        <w:t xml:space="preserve"> additional information about </w:t>
      </w:r>
      <w:r w:rsidR="004B33A4">
        <w:rPr>
          <w:rFonts w:hint="eastAsia"/>
          <w:lang w:eastAsia="zh-TW"/>
        </w:rPr>
        <w:t>the distinct nature</w:t>
      </w:r>
      <w:r w:rsidR="00350EF7">
        <w:rPr>
          <w:rFonts w:hint="eastAsia"/>
          <w:lang w:eastAsia="zh-TW"/>
        </w:rPr>
        <w:t>s</w:t>
      </w:r>
      <w:r w:rsidR="004B33A4">
        <w:rPr>
          <w:rFonts w:hint="eastAsia"/>
          <w:lang w:eastAsia="zh-TW"/>
        </w:rPr>
        <w:t xml:space="preserve"> of the charge-trapping defects </w:t>
      </w:r>
      <w:r w:rsidR="003658CC">
        <w:rPr>
          <w:rFonts w:hint="eastAsia"/>
          <w:lang w:eastAsia="zh-TW"/>
        </w:rPr>
        <w:t>contained in</w:t>
      </w:r>
      <w:r w:rsidR="00350EF7">
        <w:rPr>
          <w:rFonts w:hint="eastAsia"/>
          <w:lang w:eastAsia="zh-TW"/>
        </w:rPr>
        <w:t xml:space="preserve"> </w:t>
      </w:r>
      <w:r w:rsidR="004B33A4">
        <w:rPr>
          <w:rFonts w:hint="eastAsia"/>
          <w:lang w:eastAsia="zh-TW"/>
        </w:rPr>
        <w:t xml:space="preserve">these </w:t>
      </w:r>
      <w:r w:rsidR="00350EF7">
        <w:rPr>
          <w:rFonts w:hint="eastAsia"/>
          <w:lang w:eastAsia="zh-TW"/>
        </w:rPr>
        <w:t>two devices.</w:t>
      </w:r>
      <w:r w:rsidR="002B1CD9">
        <w:rPr>
          <w:rFonts w:hint="eastAsia"/>
          <w:lang w:eastAsia="zh-TW"/>
        </w:rPr>
        <w:t xml:space="preserve"> </w:t>
      </w:r>
      <w:r w:rsidR="002B1CD9">
        <w:rPr>
          <w:lang w:eastAsia="zh-TW"/>
        </w:rPr>
        <w:t>T</w:t>
      </w:r>
      <w:r w:rsidR="002B1CD9">
        <w:rPr>
          <w:rFonts w:hint="eastAsia"/>
          <w:lang w:eastAsia="zh-TW"/>
        </w:rPr>
        <w:t xml:space="preserve">his is </w:t>
      </w:r>
      <w:r w:rsidR="00CF12D8">
        <w:rPr>
          <w:rFonts w:hint="eastAsia"/>
          <w:lang w:eastAsia="zh-TW"/>
        </w:rPr>
        <w:t xml:space="preserve">one of </w:t>
      </w:r>
      <w:r w:rsidR="002B1CD9">
        <w:rPr>
          <w:rFonts w:hint="eastAsia"/>
          <w:lang w:eastAsia="zh-TW"/>
        </w:rPr>
        <w:t>the key</w:t>
      </w:r>
      <w:r w:rsidR="00CF12D8">
        <w:rPr>
          <w:rFonts w:hint="eastAsia"/>
          <w:lang w:eastAsia="zh-TW"/>
        </w:rPr>
        <w:t>s</w:t>
      </w:r>
      <w:r w:rsidR="002B1CD9">
        <w:rPr>
          <w:rFonts w:hint="eastAsia"/>
          <w:lang w:eastAsia="zh-TW"/>
        </w:rPr>
        <w:t xml:space="preserve"> to the explanation of feature (iv).</w:t>
      </w:r>
    </w:p>
    <w:p w14:paraId="0C57DF21" w14:textId="0D641911" w:rsidR="003548D7" w:rsidRDefault="00FE6777" w:rsidP="001D282A">
      <w:pPr>
        <w:tabs>
          <w:tab w:val="left" w:pos="270"/>
        </w:tabs>
        <w:jc w:val="both"/>
        <w:rPr>
          <w:lang w:eastAsia="zh-TW"/>
        </w:rPr>
      </w:pPr>
      <w:r>
        <w:rPr>
          <w:rFonts w:hint="eastAsia"/>
          <w:lang w:eastAsia="zh-TW"/>
        </w:rPr>
        <w:tab/>
      </w:r>
      <w:r w:rsidR="0005409D">
        <w:rPr>
          <w:rFonts w:hint="eastAsia"/>
          <w:lang w:eastAsia="zh-TW"/>
        </w:rPr>
        <w:t>In theory</w:t>
      </w:r>
      <w:r w:rsidR="00F256EC">
        <w:rPr>
          <w:rFonts w:hint="eastAsia"/>
          <w:lang w:eastAsia="zh-TW"/>
        </w:rPr>
        <w:t xml:space="preserve">, </w:t>
      </w:r>
      <w:r w:rsidR="00F40FB4">
        <w:rPr>
          <w:rFonts w:hint="eastAsia"/>
          <w:lang w:eastAsia="zh-TW"/>
        </w:rPr>
        <w:t xml:space="preserve">traps can be acceptor-like (neutral when empty, </w:t>
      </w:r>
      <w:r w:rsidR="00F40FB4">
        <w:rPr>
          <w:rFonts w:hint="eastAsia"/>
          <w:lang w:eastAsia="zh-TW"/>
        </w:rPr>
        <w:sym w:font="Symbol" w:char="F02D"/>
      </w:r>
      <w:r w:rsidR="00F40FB4">
        <w:rPr>
          <w:rFonts w:hint="eastAsia"/>
          <w:lang w:eastAsia="zh-TW"/>
        </w:rPr>
        <w:t xml:space="preserve"> charge when full) or donor-like (neutral when full, </w:t>
      </w:r>
      <w:r w:rsidR="00F40FB4">
        <w:rPr>
          <w:rFonts w:hint="eastAsia"/>
          <w:lang w:eastAsia="zh-TW"/>
        </w:rPr>
        <w:sym w:font="Symbol" w:char="F02B"/>
      </w:r>
      <w:r w:rsidR="00F40FB4">
        <w:rPr>
          <w:rFonts w:hint="eastAsia"/>
          <w:lang w:eastAsia="zh-TW"/>
        </w:rPr>
        <w:t xml:space="preserve"> </w:t>
      </w:r>
      <w:r w:rsidR="00F40FB4">
        <w:rPr>
          <w:lang w:eastAsia="zh-TW"/>
        </w:rPr>
        <w:t>when</w:t>
      </w:r>
      <w:r w:rsidR="00F40FB4">
        <w:rPr>
          <w:rFonts w:hint="eastAsia"/>
          <w:lang w:eastAsia="zh-TW"/>
        </w:rPr>
        <w:t xml:space="preserve"> empty)</w:t>
      </w:r>
      <w:r w:rsidR="00C61292">
        <w:rPr>
          <w:rFonts w:hint="eastAsia"/>
          <w:lang w:eastAsia="zh-TW"/>
        </w:rPr>
        <w:t xml:space="preserve">. Because </w:t>
      </w:r>
      <w:r w:rsidR="00C61292" w:rsidRPr="00C61292">
        <w:rPr>
          <w:rFonts w:hint="eastAsia"/>
          <w:i/>
          <w:lang w:eastAsia="zh-TW"/>
        </w:rPr>
        <w:t>I</w:t>
      </w:r>
      <w:r w:rsidR="00C61292" w:rsidRPr="00C61292">
        <w:rPr>
          <w:rFonts w:hint="eastAsia"/>
          <w:vertAlign w:val="subscript"/>
          <w:lang w:eastAsia="zh-TW"/>
        </w:rPr>
        <w:t>D</w:t>
      </w:r>
      <w:r w:rsidR="006216ED">
        <w:rPr>
          <w:rFonts w:hint="eastAsia"/>
          <w:lang w:eastAsia="zh-TW"/>
        </w:rPr>
        <w:t xml:space="preserve"> i</w:t>
      </w:r>
      <w:r w:rsidR="00B6383D">
        <w:rPr>
          <w:lang w:eastAsia="zh-TW"/>
        </w:rPr>
        <w:t>n the</w:t>
      </w:r>
      <w:r w:rsidR="006216ED">
        <w:rPr>
          <w:lang w:eastAsia="zh-TW"/>
        </w:rPr>
        <w:t xml:space="preserve"> channel </w:t>
      </w:r>
      <w:r w:rsidR="00C61292">
        <w:rPr>
          <w:rFonts w:hint="eastAsia"/>
          <w:lang w:eastAsia="zh-TW"/>
        </w:rPr>
        <w:t xml:space="preserve">is </w:t>
      </w:r>
      <w:r w:rsidR="006216ED">
        <w:rPr>
          <w:rFonts w:hint="eastAsia"/>
          <w:lang w:eastAsia="zh-TW"/>
        </w:rPr>
        <w:t>changed by</w:t>
      </w:r>
      <w:r w:rsidR="00C61292">
        <w:rPr>
          <w:rFonts w:hint="eastAsia"/>
          <w:lang w:eastAsia="zh-TW"/>
        </w:rPr>
        <w:t xml:space="preserve"> </w:t>
      </w:r>
      <w:r w:rsidR="006216ED">
        <w:rPr>
          <w:rFonts w:hint="eastAsia"/>
          <w:lang w:eastAsia="zh-TW"/>
        </w:rPr>
        <w:t xml:space="preserve">the </w:t>
      </w:r>
      <w:r w:rsidR="00B32EE3">
        <w:rPr>
          <w:rFonts w:hint="eastAsia"/>
          <w:lang w:eastAsia="zh-TW"/>
        </w:rPr>
        <w:t>trap-</w:t>
      </w:r>
      <w:r w:rsidR="00C61292">
        <w:rPr>
          <w:rFonts w:hint="eastAsia"/>
          <w:lang w:eastAsia="zh-TW"/>
        </w:rPr>
        <w:t xml:space="preserve">modified potential or </w:t>
      </w:r>
      <w:r w:rsidR="00F65A35">
        <w:rPr>
          <w:rFonts w:hint="eastAsia"/>
          <w:lang w:eastAsia="zh-TW"/>
        </w:rPr>
        <w:t xml:space="preserve">Fermi level, </w:t>
      </w:r>
      <w:r w:rsidR="00F65A35">
        <w:rPr>
          <w:lang w:eastAsia="zh-TW"/>
        </w:rPr>
        <w:t>the</w:t>
      </w:r>
      <w:r w:rsidR="00F65A35">
        <w:rPr>
          <w:rFonts w:hint="eastAsia"/>
          <w:lang w:eastAsia="zh-TW"/>
        </w:rPr>
        <w:t xml:space="preserve"> </w:t>
      </w:r>
      <w:r w:rsidR="00F65A35">
        <w:rPr>
          <w:lang w:eastAsia="zh-TW"/>
        </w:rPr>
        <w:t>competition</w:t>
      </w:r>
      <w:r w:rsidR="00C81BAB">
        <w:rPr>
          <w:rFonts w:hint="eastAsia"/>
          <w:lang w:eastAsia="zh-TW"/>
        </w:rPr>
        <w:t xml:space="preserve"> </w:t>
      </w:r>
      <w:r w:rsidR="008C37A9">
        <w:rPr>
          <w:rFonts w:hint="eastAsia"/>
          <w:lang w:eastAsia="zh-TW"/>
        </w:rPr>
        <w:t xml:space="preserve">between </w:t>
      </w:r>
      <w:r w:rsidR="00C81BAB">
        <w:rPr>
          <w:rFonts w:hint="eastAsia"/>
          <w:lang w:eastAsia="zh-TW"/>
        </w:rPr>
        <w:t>(or</w:t>
      </w:r>
      <w:r w:rsidR="00556566">
        <w:rPr>
          <w:rFonts w:hint="eastAsia"/>
          <w:lang w:eastAsia="zh-TW"/>
        </w:rPr>
        <w:t xml:space="preserve"> the</w:t>
      </w:r>
      <w:r w:rsidR="00C81BAB">
        <w:rPr>
          <w:rFonts w:hint="eastAsia"/>
          <w:lang w:eastAsia="zh-TW"/>
        </w:rPr>
        <w:t xml:space="preserve"> annihilation of)</w:t>
      </w:r>
      <w:r w:rsidR="008C37A9">
        <w:rPr>
          <w:rFonts w:hint="eastAsia"/>
          <w:lang w:eastAsia="zh-TW"/>
        </w:rPr>
        <w:t xml:space="preserve"> </w:t>
      </w:r>
      <w:r w:rsidR="00F65A35">
        <w:rPr>
          <w:rFonts w:hint="eastAsia"/>
          <w:lang w:eastAsia="zh-TW"/>
        </w:rPr>
        <w:t>negatively and posit</w:t>
      </w:r>
      <w:r w:rsidR="005A539E">
        <w:rPr>
          <w:rFonts w:hint="eastAsia"/>
          <w:lang w:eastAsia="zh-TW"/>
        </w:rPr>
        <w:t>ively</w:t>
      </w:r>
      <w:r w:rsidR="00556566">
        <w:rPr>
          <w:rFonts w:hint="eastAsia"/>
          <w:lang w:eastAsia="zh-TW"/>
        </w:rPr>
        <w:t xml:space="preserve"> charged traps</w:t>
      </w:r>
      <w:r w:rsidR="003C6B9F">
        <w:rPr>
          <w:rFonts w:hint="eastAsia"/>
          <w:lang w:eastAsia="zh-TW"/>
        </w:rPr>
        <w:t xml:space="preserve"> </w:t>
      </w:r>
      <w:r w:rsidR="00556566">
        <w:rPr>
          <w:rFonts w:hint="eastAsia"/>
          <w:lang w:eastAsia="zh-TW"/>
        </w:rPr>
        <w:t xml:space="preserve">with different amounts </w:t>
      </w:r>
      <w:r w:rsidR="005A539E">
        <w:rPr>
          <w:rFonts w:hint="eastAsia"/>
          <w:lang w:eastAsia="zh-TW"/>
        </w:rPr>
        <w:t xml:space="preserve">thus </w:t>
      </w:r>
      <w:r w:rsidR="00AC28B7">
        <w:rPr>
          <w:rFonts w:hint="eastAsia"/>
          <w:lang w:eastAsia="zh-TW"/>
        </w:rPr>
        <w:t xml:space="preserve">can give rise to </w:t>
      </w:r>
      <w:r w:rsidR="00556566">
        <w:rPr>
          <w:rFonts w:hint="eastAsia"/>
          <w:lang w:eastAsia="zh-TW"/>
        </w:rPr>
        <w:t xml:space="preserve">a variety of </w:t>
      </w:r>
      <w:r w:rsidR="00EB0112">
        <w:rPr>
          <w:rFonts w:hint="eastAsia"/>
          <w:lang w:eastAsia="zh-TW"/>
        </w:rPr>
        <w:t xml:space="preserve">dynamic </w:t>
      </w:r>
      <w:r w:rsidR="00EB0112" w:rsidRPr="00EB0112">
        <w:rPr>
          <w:rFonts w:hint="eastAsia"/>
          <w:i/>
          <w:lang w:eastAsia="zh-TW"/>
        </w:rPr>
        <w:t>I</w:t>
      </w:r>
      <w:r w:rsidR="00EB0112" w:rsidRPr="00EB0112">
        <w:rPr>
          <w:rFonts w:hint="eastAsia"/>
          <w:vertAlign w:val="subscript"/>
          <w:lang w:eastAsia="zh-TW"/>
        </w:rPr>
        <w:t>D</w:t>
      </w:r>
      <w:r w:rsidR="00EB0112">
        <w:rPr>
          <w:rFonts w:hint="eastAsia"/>
          <w:lang w:eastAsia="zh-TW"/>
        </w:rPr>
        <w:t>-</w:t>
      </w:r>
      <w:r w:rsidR="00EB0112" w:rsidRPr="00EB0112">
        <w:rPr>
          <w:rFonts w:hint="eastAsia"/>
          <w:i/>
          <w:lang w:eastAsia="zh-TW"/>
        </w:rPr>
        <w:t>V</w:t>
      </w:r>
      <w:r w:rsidR="00EB0112" w:rsidRPr="00EB0112">
        <w:rPr>
          <w:rFonts w:hint="eastAsia"/>
          <w:vertAlign w:val="subscript"/>
          <w:lang w:eastAsia="zh-TW"/>
        </w:rPr>
        <w:t>D</w:t>
      </w:r>
      <w:r w:rsidR="00EB0112">
        <w:rPr>
          <w:rFonts w:hint="eastAsia"/>
          <w:lang w:eastAsia="zh-TW"/>
        </w:rPr>
        <w:t xml:space="preserve"> </w:t>
      </w:r>
      <w:r w:rsidR="00CE214E">
        <w:rPr>
          <w:rFonts w:hint="eastAsia"/>
          <w:lang w:eastAsia="zh-TW"/>
        </w:rPr>
        <w:t>behavio</w:t>
      </w:r>
      <w:r w:rsidR="005F2159">
        <w:rPr>
          <w:rFonts w:hint="eastAsia"/>
          <w:lang w:eastAsia="zh-TW"/>
        </w:rPr>
        <w:t>rs.</w:t>
      </w:r>
      <w:r w:rsidR="00007879">
        <w:rPr>
          <w:rFonts w:hint="eastAsia"/>
          <w:lang w:eastAsia="zh-TW"/>
        </w:rPr>
        <w:t xml:space="preserve"> Conceptually, </w:t>
      </w:r>
      <w:r w:rsidR="00C13E59">
        <w:rPr>
          <w:rFonts w:hint="eastAsia"/>
          <w:lang w:eastAsia="zh-TW"/>
        </w:rPr>
        <w:t xml:space="preserve">negative traps </w:t>
      </w:r>
      <w:r w:rsidR="00507533">
        <w:rPr>
          <w:rFonts w:hint="eastAsia"/>
          <w:lang w:eastAsia="zh-TW"/>
        </w:rPr>
        <w:t xml:space="preserve">cause a decrease in </w:t>
      </w:r>
      <w:r w:rsidR="00507533" w:rsidRPr="006F084E">
        <w:rPr>
          <w:rFonts w:hint="eastAsia"/>
          <w:i/>
          <w:lang w:eastAsia="zh-TW"/>
        </w:rPr>
        <w:t>I</w:t>
      </w:r>
      <w:r w:rsidR="00507533" w:rsidRPr="006F084E">
        <w:rPr>
          <w:rFonts w:hint="eastAsia"/>
          <w:vertAlign w:val="subscript"/>
          <w:lang w:eastAsia="zh-TW"/>
        </w:rPr>
        <w:t>D</w:t>
      </w:r>
      <w:r w:rsidR="00C13E59">
        <w:rPr>
          <w:rFonts w:hint="eastAsia"/>
          <w:lang w:eastAsia="zh-TW"/>
        </w:rPr>
        <w:t xml:space="preserve"> and positive traps </w:t>
      </w:r>
      <w:r w:rsidR="00507533">
        <w:rPr>
          <w:rFonts w:hint="eastAsia"/>
          <w:lang w:eastAsia="zh-TW"/>
        </w:rPr>
        <w:t xml:space="preserve">cause an increase in </w:t>
      </w:r>
      <w:r w:rsidR="00507533" w:rsidRPr="00507533">
        <w:rPr>
          <w:rFonts w:hint="eastAsia"/>
          <w:i/>
          <w:lang w:eastAsia="zh-TW"/>
        </w:rPr>
        <w:t>I</w:t>
      </w:r>
      <w:r w:rsidR="00507533" w:rsidRPr="00507533">
        <w:rPr>
          <w:rFonts w:hint="eastAsia"/>
          <w:vertAlign w:val="subscript"/>
          <w:lang w:eastAsia="zh-TW"/>
        </w:rPr>
        <w:t>D</w:t>
      </w:r>
      <w:r w:rsidR="00507533">
        <w:rPr>
          <w:rFonts w:hint="eastAsia"/>
          <w:lang w:eastAsia="zh-TW"/>
        </w:rPr>
        <w:t xml:space="preserve">. </w:t>
      </w:r>
      <w:r w:rsidR="00B32EE3">
        <w:rPr>
          <w:rFonts w:hint="eastAsia"/>
          <w:lang w:eastAsia="zh-TW"/>
        </w:rPr>
        <w:t xml:space="preserve">Further complication </w:t>
      </w:r>
      <w:r w:rsidR="00026FBA">
        <w:rPr>
          <w:rFonts w:hint="eastAsia"/>
          <w:lang w:eastAsia="zh-TW"/>
        </w:rPr>
        <w:t xml:space="preserve">occurs if traps </w:t>
      </w:r>
      <w:r w:rsidR="00932CAD">
        <w:rPr>
          <w:rFonts w:hint="eastAsia"/>
          <w:lang w:eastAsia="zh-TW"/>
        </w:rPr>
        <w:t xml:space="preserve">with diverse lifetimes </w:t>
      </w:r>
      <w:r w:rsidR="00026FBA">
        <w:rPr>
          <w:rFonts w:hint="eastAsia"/>
          <w:lang w:eastAsia="zh-TW"/>
        </w:rPr>
        <w:t xml:space="preserve">are distributed </w:t>
      </w:r>
      <w:r w:rsidR="00B32EE3">
        <w:rPr>
          <w:rFonts w:hint="eastAsia"/>
          <w:lang w:eastAsia="zh-TW"/>
        </w:rPr>
        <w:t xml:space="preserve">to </w:t>
      </w:r>
      <w:r w:rsidR="00026FBA">
        <w:rPr>
          <w:rFonts w:hint="eastAsia"/>
          <w:lang w:eastAsia="zh-TW"/>
        </w:rPr>
        <w:t xml:space="preserve">varying extents all over the </w:t>
      </w:r>
      <w:r w:rsidR="00507533">
        <w:rPr>
          <w:rFonts w:hint="eastAsia"/>
          <w:lang w:eastAsia="zh-TW"/>
        </w:rPr>
        <w:t>three</w:t>
      </w:r>
      <w:r w:rsidR="00C13E59">
        <w:rPr>
          <w:rFonts w:hint="eastAsia"/>
          <w:lang w:eastAsia="zh-TW"/>
        </w:rPr>
        <w:t>-dimens</w:t>
      </w:r>
      <w:r w:rsidR="00507533">
        <w:rPr>
          <w:rFonts w:hint="eastAsia"/>
          <w:lang w:eastAsia="zh-TW"/>
        </w:rPr>
        <w:t xml:space="preserve">ional </w:t>
      </w:r>
      <w:r w:rsidR="00026FBA">
        <w:rPr>
          <w:rFonts w:hint="eastAsia"/>
          <w:lang w:eastAsia="zh-TW"/>
        </w:rPr>
        <w:t>dev</w:t>
      </w:r>
      <w:r w:rsidR="007A4B2F">
        <w:rPr>
          <w:rFonts w:hint="eastAsia"/>
          <w:lang w:eastAsia="zh-TW"/>
        </w:rPr>
        <w:t xml:space="preserve">ice. </w:t>
      </w:r>
      <w:r w:rsidR="007A4B2F">
        <w:rPr>
          <w:lang w:eastAsia="zh-TW"/>
        </w:rPr>
        <w:t>The</w:t>
      </w:r>
      <w:r w:rsidR="007A4B2F">
        <w:rPr>
          <w:rFonts w:hint="eastAsia"/>
          <w:lang w:eastAsia="zh-TW"/>
        </w:rPr>
        <w:t xml:space="preserve"> </w:t>
      </w:r>
      <w:r w:rsidR="00266F4B">
        <w:rPr>
          <w:rFonts w:hint="eastAsia"/>
          <w:lang w:eastAsia="zh-TW"/>
        </w:rPr>
        <w:t xml:space="preserve">possible </w:t>
      </w:r>
      <w:r w:rsidR="007A4B2F">
        <w:rPr>
          <w:rFonts w:hint="eastAsia"/>
          <w:lang w:eastAsia="zh-TW"/>
        </w:rPr>
        <w:t>lo</w:t>
      </w:r>
      <w:r w:rsidR="00F3274E">
        <w:rPr>
          <w:rFonts w:hint="eastAsia"/>
          <w:lang w:eastAsia="zh-TW"/>
        </w:rPr>
        <w:t xml:space="preserve">cations and </w:t>
      </w:r>
      <w:r w:rsidR="00266F4B">
        <w:rPr>
          <w:rFonts w:hint="eastAsia"/>
          <w:lang w:eastAsia="zh-TW"/>
        </w:rPr>
        <w:t>mechanism</w:t>
      </w:r>
      <w:r w:rsidR="00F3274E">
        <w:rPr>
          <w:rFonts w:hint="eastAsia"/>
          <w:lang w:eastAsia="zh-TW"/>
        </w:rPr>
        <w:t xml:space="preserve">s can be numerous even for a </w:t>
      </w:r>
      <w:r w:rsidR="00F3274E">
        <w:rPr>
          <w:lang w:eastAsia="zh-TW"/>
        </w:rPr>
        <w:t>single</w:t>
      </w:r>
      <w:r w:rsidR="00F3274E">
        <w:rPr>
          <w:rFonts w:hint="eastAsia"/>
          <w:lang w:eastAsia="zh-TW"/>
        </w:rPr>
        <w:t xml:space="preserve"> </w:t>
      </w:r>
      <w:r w:rsidR="007A4B2F">
        <w:rPr>
          <w:lang w:eastAsia="zh-TW"/>
        </w:rPr>
        <w:t>phenomen</w:t>
      </w:r>
      <w:r w:rsidR="007A4B2F">
        <w:rPr>
          <w:rFonts w:hint="eastAsia"/>
          <w:lang w:eastAsia="zh-TW"/>
        </w:rPr>
        <w:t>on</w:t>
      </w:r>
      <w:r w:rsidR="00FF31FA">
        <w:rPr>
          <w:rFonts w:hint="eastAsia"/>
          <w:lang w:eastAsia="zh-TW"/>
        </w:rPr>
        <w:t xml:space="preserve"> such as the k</w:t>
      </w:r>
      <w:r w:rsidR="00B3668C">
        <w:rPr>
          <w:rFonts w:hint="eastAsia"/>
          <w:lang w:eastAsia="zh-TW"/>
        </w:rPr>
        <w:t xml:space="preserve">ink </w:t>
      </w:r>
      <w:r w:rsidR="00FF31FA">
        <w:rPr>
          <w:rFonts w:hint="eastAsia"/>
          <w:lang w:eastAsia="zh-TW"/>
        </w:rPr>
        <w:t>found in PP15-51 [Fig. 4(a)]</w:t>
      </w:r>
      <w:r w:rsidR="00090D8A">
        <w:rPr>
          <w:rFonts w:hint="eastAsia"/>
          <w:lang w:eastAsia="zh-TW"/>
        </w:rPr>
        <w:t xml:space="preserve"> [2</w:t>
      </w:r>
      <w:r w:rsidR="00B3668C">
        <w:rPr>
          <w:rFonts w:hint="eastAsia"/>
          <w:lang w:eastAsia="zh-TW"/>
        </w:rPr>
        <w:t>]</w:t>
      </w:r>
      <w:r w:rsidR="007A4B2F">
        <w:rPr>
          <w:rFonts w:hint="eastAsia"/>
          <w:lang w:eastAsia="zh-TW"/>
        </w:rPr>
        <w:t>.</w:t>
      </w:r>
      <w:r w:rsidR="0023146A">
        <w:rPr>
          <w:rFonts w:hint="eastAsia"/>
          <w:lang w:eastAsia="zh-TW"/>
        </w:rPr>
        <w:t xml:space="preserve"> </w:t>
      </w:r>
      <w:r w:rsidR="006F084E">
        <w:rPr>
          <w:rFonts w:hint="eastAsia"/>
          <w:lang w:eastAsia="zh-TW"/>
        </w:rPr>
        <w:t>Nevertheless</w:t>
      </w:r>
      <w:r w:rsidR="00874972">
        <w:rPr>
          <w:rFonts w:hint="eastAsia"/>
          <w:lang w:eastAsia="zh-TW"/>
        </w:rPr>
        <w:t xml:space="preserve">, </w:t>
      </w:r>
      <w:r w:rsidR="00266F4B">
        <w:rPr>
          <w:rFonts w:hint="eastAsia"/>
          <w:lang w:eastAsia="zh-TW"/>
        </w:rPr>
        <w:t xml:space="preserve">from </w:t>
      </w:r>
      <w:r w:rsidR="00874972">
        <w:rPr>
          <w:rFonts w:hint="eastAsia"/>
          <w:lang w:eastAsia="zh-TW"/>
        </w:rPr>
        <w:t>Fig. 4</w:t>
      </w:r>
      <w:r w:rsidR="00342F6A">
        <w:rPr>
          <w:rFonts w:hint="eastAsia"/>
          <w:lang w:eastAsia="zh-TW"/>
        </w:rPr>
        <w:t>,</w:t>
      </w:r>
      <w:r w:rsidR="00874972">
        <w:rPr>
          <w:rFonts w:hint="eastAsia"/>
          <w:lang w:eastAsia="zh-TW"/>
        </w:rPr>
        <w:t xml:space="preserve"> we can say</w:t>
      </w:r>
      <w:r w:rsidR="006F084E">
        <w:rPr>
          <w:rFonts w:hint="eastAsia"/>
          <w:lang w:eastAsia="zh-TW"/>
        </w:rPr>
        <w:t xml:space="preserve"> </w:t>
      </w:r>
      <w:r w:rsidR="00D20422">
        <w:rPr>
          <w:rFonts w:hint="eastAsia"/>
          <w:lang w:eastAsia="zh-TW"/>
        </w:rPr>
        <w:t xml:space="preserve">in an approximate way </w:t>
      </w:r>
      <w:r w:rsidR="006F084E">
        <w:rPr>
          <w:rFonts w:hint="eastAsia"/>
          <w:lang w:eastAsia="zh-TW"/>
        </w:rPr>
        <w:t>that</w:t>
      </w:r>
      <w:r w:rsidR="00342F6A">
        <w:rPr>
          <w:rFonts w:hint="eastAsia"/>
          <w:lang w:eastAsia="zh-TW"/>
        </w:rPr>
        <w:t>,</w:t>
      </w:r>
      <w:r w:rsidR="003429EE">
        <w:rPr>
          <w:rFonts w:hint="eastAsia"/>
          <w:lang w:eastAsia="zh-TW"/>
        </w:rPr>
        <w:t xml:space="preserve"> in PP15-51, only negative traps dominate</w:t>
      </w:r>
      <w:r w:rsidR="00C13E59">
        <w:rPr>
          <w:rFonts w:hint="eastAsia"/>
          <w:lang w:eastAsia="zh-TW"/>
        </w:rPr>
        <w:t xml:space="preserve">, </w:t>
      </w:r>
      <w:r w:rsidR="00342F6A">
        <w:rPr>
          <w:rFonts w:hint="eastAsia"/>
          <w:lang w:eastAsia="zh-TW"/>
        </w:rPr>
        <w:t>whereas</w:t>
      </w:r>
      <w:r w:rsidR="003429EE">
        <w:rPr>
          <w:rFonts w:hint="eastAsia"/>
          <w:lang w:eastAsia="zh-TW"/>
        </w:rPr>
        <w:t xml:space="preserve"> in</w:t>
      </w:r>
      <w:r w:rsidR="006F084E">
        <w:rPr>
          <w:rFonts w:hint="eastAsia"/>
          <w:lang w:eastAsia="zh-TW"/>
        </w:rPr>
        <w:t xml:space="preserve"> PP15-61, </w:t>
      </w:r>
      <w:r w:rsidR="00EF4043">
        <w:rPr>
          <w:rFonts w:hint="eastAsia"/>
          <w:lang w:eastAsia="zh-TW"/>
        </w:rPr>
        <w:t xml:space="preserve">negative </w:t>
      </w:r>
      <w:r w:rsidR="003429EE">
        <w:rPr>
          <w:rFonts w:hint="eastAsia"/>
          <w:lang w:eastAsia="zh-TW"/>
        </w:rPr>
        <w:t xml:space="preserve">traps compete with positive ones </w:t>
      </w:r>
      <w:r w:rsidR="00EF4043">
        <w:rPr>
          <w:rFonts w:hint="eastAsia"/>
          <w:lang w:eastAsia="zh-TW"/>
        </w:rPr>
        <w:t>as the voltage difference between g</w:t>
      </w:r>
      <w:r w:rsidR="00EF4043">
        <w:rPr>
          <w:lang w:eastAsia="zh-TW"/>
        </w:rPr>
        <w:t>a</w:t>
      </w:r>
      <w:r w:rsidR="003429EE">
        <w:rPr>
          <w:rFonts w:hint="eastAsia"/>
          <w:lang w:eastAsia="zh-TW"/>
        </w:rPr>
        <w:t>te and drain changes</w:t>
      </w:r>
      <w:r w:rsidR="00EF4043">
        <w:rPr>
          <w:rFonts w:hint="eastAsia"/>
          <w:lang w:eastAsia="zh-TW"/>
        </w:rPr>
        <w:t>.</w:t>
      </w:r>
    </w:p>
    <w:p w14:paraId="3994A4C5" w14:textId="0FD8C1FE" w:rsidR="00BC2E4A" w:rsidRDefault="00513A18" w:rsidP="00BC2E4A">
      <w:pPr>
        <w:tabs>
          <w:tab w:val="left" w:pos="270"/>
        </w:tabs>
        <w:jc w:val="both"/>
        <w:rPr>
          <w:lang w:eastAsia="zh-TW"/>
        </w:rPr>
      </w:pPr>
      <w:r>
        <w:rPr>
          <w:rFonts w:hint="eastAsia"/>
          <w:lang w:eastAsia="zh-TW"/>
        </w:rPr>
        <w:tab/>
        <w:t xml:space="preserve">We </w:t>
      </w:r>
      <w:r w:rsidR="00D050EC">
        <w:rPr>
          <w:rFonts w:hint="eastAsia"/>
          <w:lang w:eastAsia="zh-TW"/>
        </w:rPr>
        <w:t xml:space="preserve">now </w:t>
      </w:r>
      <w:r w:rsidR="00365674">
        <w:rPr>
          <w:rFonts w:hint="eastAsia"/>
          <w:lang w:eastAsia="zh-TW"/>
        </w:rPr>
        <w:t>turn to</w:t>
      </w:r>
      <w:r w:rsidR="001E07E0">
        <w:rPr>
          <w:rFonts w:hint="eastAsia"/>
          <w:lang w:eastAsia="zh-TW"/>
        </w:rPr>
        <w:t xml:space="preserve"> </w:t>
      </w:r>
      <w:r w:rsidR="00D050EC">
        <w:rPr>
          <w:rFonts w:hint="eastAsia"/>
          <w:lang w:eastAsia="zh-TW"/>
        </w:rPr>
        <w:t>the issue</w:t>
      </w:r>
      <w:r w:rsidR="000F0546">
        <w:rPr>
          <w:rFonts w:hint="eastAsia"/>
          <w:lang w:eastAsia="zh-TW"/>
        </w:rPr>
        <w:t>s</w:t>
      </w:r>
      <w:r w:rsidR="00131745">
        <w:rPr>
          <w:rFonts w:hint="eastAsia"/>
          <w:lang w:eastAsia="zh-TW"/>
        </w:rPr>
        <w:t xml:space="preserve"> concerning</w:t>
      </w:r>
      <w:r w:rsidR="00D050EC">
        <w:rPr>
          <w:rFonts w:hint="eastAsia"/>
          <w:lang w:eastAsia="zh-TW"/>
        </w:rPr>
        <w:t xml:space="preserve"> 5.8 and 29 GHz, i.e., features (</w:t>
      </w:r>
      <w:proofErr w:type="spellStart"/>
      <w:r w:rsidR="00D050EC">
        <w:rPr>
          <w:rFonts w:hint="eastAsia"/>
          <w:lang w:eastAsia="zh-TW"/>
        </w:rPr>
        <w:t>i</w:t>
      </w:r>
      <w:proofErr w:type="spellEnd"/>
      <w:r w:rsidR="00D050EC">
        <w:rPr>
          <w:rFonts w:hint="eastAsia"/>
          <w:lang w:eastAsia="zh-TW"/>
        </w:rPr>
        <w:t>) and (iv)</w:t>
      </w:r>
      <w:r w:rsidR="00847A6A">
        <w:rPr>
          <w:rFonts w:hint="eastAsia"/>
          <w:lang w:eastAsia="zh-TW"/>
        </w:rPr>
        <w:t>.</w:t>
      </w:r>
      <w:r w:rsidR="00350962">
        <w:rPr>
          <w:rFonts w:hint="eastAsia"/>
          <w:lang w:eastAsia="zh-TW"/>
        </w:rPr>
        <w:t xml:space="preserve"> </w:t>
      </w:r>
      <w:r w:rsidR="003429EE">
        <w:rPr>
          <w:rFonts w:hint="eastAsia"/>
          <w:lang w:eastAsia="zh-TW"/>
        </w:rPr>
        <w:t>As described</w:t>
      </w:r>
      <w:r>
        <w:rPr>
          <w:rFonts w:hint="eastAsia"/>
          <w:lang w:eastAsia="zh-TW"/>
        </w:rPr>
        <w:t>,</w:t>
      </w:r>
      <w:r w:rsidR="00350962">
        <w:rPr>
          <w:rFonts w:hint="eastAsia"/>
          <w:lang w:eastAsia="zh-TW"/>
        </w:rPr>
        <w:t xml:space="preserve"> </w:t>
      </w:r>
      <w:r w:rsidR="000F0546">
        <w:rPr>
          <w:rFonts w:hint="eastAsia"/>
          <w:lang w:eastAsia="zh-TW"/>
        </w:rPr>
        <w:t xml:space="preserve">it is reasonable to conjecture that </w:t>
      </w:r>
      <w:r w:rsidR="00F35341">
        <w:rPr>
          <w:rFonts w:hint="eastAsia"/>
          <w:lang w:eastAsia="zh-TW"/>
        </w:rPr>
        <w:t xml:space="preserve">the </w:t>
      </w:r>
      <w:r w:rsidR="009A673F">
        <w:rPr>
          <w:rFonts w:hint="eastAsia"/>
          <w:lang w:eastAsia="zh-TW"/>
        </w:rPr>
        <w:t>difference (</w:t>
      </w:r>
      <w:r w:rsidR="00F35341">
        <w:rPr>
          <w:lang w:eastAsia="zh-TW"/>
        </w:rPr>
        <w:t>resemblance</w:t>
      </w:r>
      <w:r w:rsidR="009A673F">
        <w:rPr>
          <w:rFonts w:hint="eastAsia"/>
          <w:lang w:eastAsia="zh-TW"/>
        </w:rPr>
        <w:t xml:space="preserve">) </w:t>
      </w:r>
      <w:r w:rsidR="00F35341">
        <w:rPr>
          <w:rFonts w:hint="eastAsia"/>
          <w:lang w:eastAsia="zh-TW"/>
        </w:rPr>
        <w:t xml:space="preserve">of </w:t>
      </w:r>
      <w:r w:rsidR="00F35341">
        <w:rPr>
          <w:rFonts w:hint="eastAsia"/>
          <w:lang w:eastAsia="zh-TW"/>
        </w:rPr>
        <w:sym w:font="Symbol" w:char="F044"/>
      </w:r>
      <w:r w:rsidR="00F35341">
        <w:rPr>
          <w:rFonts w:hint="eastAsia"/>
          <w:lang w:eastAsia="zh-TW"/>
        </w:rPr>
        <w:t>IMD3 b</w:t>
      </w:r>
      <w:r w:rsidR="009A673F">
        <w:rPr>
          <w:rFonts w:hint="eastAsia"/>
          <w:lang w:eastAsia="zh-TW"/>
        </w:rPr>
        <w:t>etween 5.8 and 29 GHz for PP15-61 (PP15-5</w:t>
      </w:r>
      <w:r w:rsidR="00F35341">
        <w:rPr>
          <w:rFonts w:hint="eastAsia"/>
          <w:lang w:eastAsia="zh-TW"/>
        </w:rPr>
        <w:t>1)</w:t>
      </w:r>
      <w:r w:rsidR="00350962">
        <w:rPr>
          <w:rFonts w:hint="eastAsia"/>
          <w:lang w:eastAsia="zh-TW"/>
        </w:rPr>
        <w:t xml:space="preserve"> orig</w:t>
      </w:r>
      <w:r w:rsidR="009A673F">
        <w:rPr>
          <w:rFonts w:hint="eastAsia"/>
          <w:lang w:eastAsia="zh-TW"/>
        </w:rPr>
        <w:t>inates from the existence of two</w:t>
      </w:r>
      <w:r w:rsidR="00350962">
        <w:rPr>
          <w:rFonts w:hint="eastAsia"/>
          <w:lang w:eastAsia="zh-TW"/>
        </w:rPr>
        <w:t xml:space="preserve"> type</w:t>
      </w:r>
      <w:r w:rsidR="009A673F">
        <w:rPr>
          <w:rFonts w:hint="eastAsia"/>
          <w:lang w:eastAsia="zh-TW"/>
        </w:rPr>
        <w:t>s (only one type</w:t>
      </w:r>
      <w:r w:rsidR="00350962">
        <w:rPr>
          <w:rFonts w:hint="eastAsia"/>
          <w:lang w:eastAsia="zh-TW"/>
        </w:rPr>
        <w:t>)</w:t>
      </w:r>
      <w:r w:rsidR="006F38DC">
        <w:rPr>
          <w:rFonts w:hint="eastAsia"/>
          <w:lang w:eastAsia="zh-TW"/>
        </w:rPr>
        <w:t xml:space="preserve"> of traps.</w:t>
      </w:r>
      <w:r w:rsidR="004C324A">
        <w:rPr>
          <w:rFonts w:hint="eastAsia"/>
          <w:lang w:eastAsia="zh-TW"/>
        </w:rPr>
        <w:t xml:space="preserve"> </w:t>
      </w:r>
      <w:r w:rsidR="006F38DC">
        <w:rPr>
          <w:rFonts w:hint="eastAsia"/>
          <w:lang w:eastAsia="zh-TW"/>
        </w:rPr>
        <w:t xml:space="preserve">However, </w:t>
      </w:r>
      <w:r w:rsidR="009200F7">
        <w:rPr>
          <w:rFonts w:hint="eastAsia"/>
          <w:lang w:eastAsia="zh-TW"/>
        </w:rPr>
        <w:t>the</w:t>
      </w:r>
      <w:r w:rsidR="00395DB2">
        <w:rPr>
          <w:rFonts w:hint="eastAsia"/>
          <w:lang w:eastAsia="zh-TW"/>
        </w:rPr>
        <w:t xml:space="preserve"> </w:t>
      </w:r>
      <w:r w:rsidR="00605325">
        <w:rPr>
          <w:rFonts w:hint="eastAsia"/>
          <w:lang w:eastAsia="zh-TW"/>
        </w:rPr>
        <w:t>question</w:t>
      </w:r>
      <w:r w:rsidR="006F38DC">
        <w:rPr>
          <w:rFonts w:hint="eastAsia"/>
          <w:lang w:eastAsia="zh-TW"/>
        </w:rPr>
        <w:t xml:space="preserve"> is, for PP15-61, what induces</w:t>
      </w:r>
      <w:r w:rsidR="008A4228">
        <w:rPr>
          <w:rFonts w:hint="eastAsia"/>
          <w:lang w:eastAsia="zh-TW"/>
        </w:rPr>
        <w:t xml:space="preserve"> the </w:t>
      </w:r>
      <w:r w:rsidR="00E97933">
        <w:rPr>
          <w:lang w:eastAsia="zh-TW"/>
        </w:rPr>
        <w:t>competition</w:t>
      </w:r>
      <w:r w:rsidR="00E97933">
        <w:rPr>
          <w:rFonts w:hint="eastAsia"/>
          <w:lang w:eastAsia="zh-TW"/>
        </w:rPr>
        <w:t xml:space="preserve"> between negative and positive traps to evolve</w:t>
      </w:r>
      <w:r w:rsidR="004C324A">
        <w:rPr>
          <w:rFonts w:hint="eastAsia"/>
          <w:lang w:eastAsia="zh-TW"/>
        </w:rPr>
        <w:t xml:space="preserve"> when </w:t>
      </w:r>
      <w:r w:rsidR="00BC2E4A">
        <w:rPr>
          <w:rFonts w:hint="eastAsia"/>
          <w:lang w:eastAsia="zh-TW"/>
        </w:rPr>
        <w:t>the frequency changes?</w:t>
      </w:r>
    </w:p>
    <w:p w14:paraId="5AC44BAE" w14:textId="65878B29" w:rsidR="00573EDB" w:rsidRDefault="00BC2E4A" w:rsidP="00BC2E4A">
      <w:pPr>
        <w:tabs>
          <w:tab w:val="left" w:pos="270"/>
        </w:tabs>
        <w:jc w:val="both"/>
        <w:rPr>
          <w:lang w:eastAsia="zh-TW"/>
        </w:rPr>
      </w:pPr>
      <w:r>
        <w:rPr>
          <w:rFonts w:hint="eastAsia"/>
          <w:lang w:eastAsia="zh-TW"/>
        </w:rPr>
        <w:tab/>
      </w:r>
      <w:r w:rsidR="004C324A">
        <w:rPr>
          <w:rFonts w:hint="eastAsia"/>
          <w:lang w:eastAsia="zh-TW"/>
        </w:rPr>
        <w:t xml:space="preserve">To answer this, we invoke the dielectric properties of </w:t>
      </w:r>
      <w:r w:rsidR="00643E7D">
        <w:rPr>
          <w:rFonts w:hint="eastAsia"/>
          <w:lang w:eastAsia="zh-TW"/>
        </w:rPr>
        <w:t xml:space="preserve">the </w:t>
      </w:r>
      <w:r w:rsidR="004C324A">
        <w:rPr>
          <w:rFonts w:hint="eastAsia"/>
          <w:lang w:eastAsia="zh-TW"/>
        </w:rPr>
        <w:t>GaAs substrate.</w:t>
      </w:r>
      <w:r>
        <w:rPr>
          <w:rFonts w:hint="eastAsia"/>
          <w:lang w:eastAsia="zh-TW"/>
        </w:rPr>
        <w:t xml:space="preserve"> </w:t>
      </w:r>
      <w:r w:rsidR="002847D4">
        <w:rPr>
          <w:rFonts w:hint="eastAsia"/>
          <w:lang w:eastAsia="zh-TW"/>
        </w:rPr>
        <w:t>As shown in Ref</w:t>
      </w:r>
      <w:r w:rsidR="00090D8A">
        <w:rPr>
          <w:rFonts w:hint="eastAsia"/>
          <w:lang w:eastAsia="zh-TW"/>
        </w:rPr>
        <w:t>. [6</w:t>
      </w:r>
      <w:r w:rsidR="00643E7D">
        <w:rPr>
          <w:rFonts w:hint="eastAsia"/>
          <w:lang w:eastAsia="zh-TW"/>
        </w:rPr>
        <w:t>],</w:t>
      </w:r>
      <w:r w:rsidR="00B73EB8">
        <w:rPr>
          <w:rFonts w:hint="eastAsia"/>
          <w:lang w:eastAsia="zh-TW"/>
        </w:rPr>
        <w:t xml:space="preserve"> below a frequency of </w:t>
      </w:r>
      <w:r w:rsidR="0044674E">
        <w:rPr>
          <w:rFonts w:hint="eastAsia"/>
          <w:lang w:eastAsia="zh-TW"/>
        </w:rPr>
        <w:sym w:font="Symbol" w:char="F0BB"/>
      </w:r>
      <w:r w:rsidR="0044674E">
        <w:rPr>
          <w:rFonts w:hint="eastAsia"/>
          <w:lang w:eastAsia="zh-TW"/>
        </w:rPr>
        <w:t xml:space="preserve"> 10 GHz, </w:t>
      </w:r>
      <w:r w:rsidR="00643E7D">
        <w:rPr>
          <w:lang w:eastAsia="zh-TW"/>
        </w:rPr>
        <w:t>the</w:t>
      </w:r>
      <w:r w:rsidR="00643E7D">
        <w:rPr>
          <w:rFonts w:hint="eastAsia"/>
          <w:lang w:eastAsia="zh-TW"/>
        </w:rPr>
        <w:t xml:space="preserve"> imaginary part of the dielectric constant</w:t>
      </w:r>
      <w:r w:rsidR="00A31F24">
        <w:rPr>
          <w:rFonts w:hint="eastAsia"/>
          <w:lang w:eastAsia="zh-TW"/>
        </w:rPr>
        <w:t xml:space="preserve"> of GaAs barely changes.</w:t>
      </w:r>
      <w:r w:rsidR="0044674E">
        <w:rPr>
          <w:rFonts w:hint="eastAsia"/>
          <w:lang w:eastAsia="zh-TW"/>
        </w:rPr>
        <w:t xml:space="preserve"> </w:t>
      </w:r>
      <w:r w:rsidR="00A31F24">
        <w:rPr>
          <w:rFonts w:hint="eastAsia"/>
          <w:lang w:eastAsia="zh-TW"/>
        </w:rPr>
        <w:t xml:space="preserve">On the </w:t>
      </w:r>
      <w:r w:rsidR="00A31F24">
        <w:rPr>
          <w:lang w:eastAsia="zh-TW"/>
        </w:rPr>
        <w:t>other</w:t>
      </w:r>
      <w:r w:rsidR="00A31F24">
        <w:rPr>
          <w:rFonts w:hint="eastAsia"/>
          <w:lang w:eastAsia="zh-TW"/>
        </w:rPr>
        <w:t xml:space="preserve"> hand, </w:t>
      </w:r>
      <w:r w:rsidR="00B73EB8">
        <w:rPr>
          <w:rFonts w:hint="eastAsia"/>
          <w:lang w:eastAsia="zh-TW"/>
        </w:rPr>
        <w:t>above a frequency of</w:t>
      </w:r>
      <w:r w:rsidR="00643E7D">
        <w:rPr>
          <w:rFonts w:hint="eastAsia"/>
          <w:lang w:eastAsia="zh-TW"/>
        </w:rPr>
        <w:t xml:space="preserve"> </w:t>
      </w:r>
      <w:r w:rsidR="0044674E">
        <w:rPr>
          <w:rFonts w:hint="eastAsia"/>
          <w:lang w:eastAsia="zh-TW"/>
        </w:rPr>
        <w:sym w:font="Symbol" w:char="F0BB"/>
      </w:r>
      <w:r w:rsidR="0044674E">
        <w:rPr>
          <w:rFonts w:hint="eastAsia"/>
          <w:lang w:eastAsia="zh-TW"/>
        </w:rPr>
        <w:t xml:space="preserve"> 10 GHz, it </w:t>
      </w:r>
      <w:r w:rsidR="00643E7D">
        <w:rPr>
          <w:rFonts w:hint="eastAsia"/>
          <w:lang w:eastAsia="zh-TW"/>
        </w:rPr>
        <w:t xml:space="preserve">starts to </w:t>
      </w:r>
      <w:r w:rsidR="00643E7D">
        <w:rPr>
          <w:lang w:eastAsia="zh-TW"/>
        </w:rPr>
        <w:t>increase</w:t>
      </w:r>
      <w:r w:rsidR="0044674E">
        <w:rPr>
          <w:rFonts w:hint="eastAsia"/>
          <w:lang w:eastAsia="zh-TW"/>
        </w:rPr>
        <w:t xml:space="preserve"> and becomes at least several times larger</w:t>
      </w:r>
      <w:r w:rsidR="00590B33">
        <w:rPr>
          <w:rFonts w:hint="eastAsia"/>
          <w:lang w:eastAsia="zh-TW"/>
        </w:rPr>
        <w:t xml:space="preserve"> </w:t>
      </w:r>
      <w:r w:rsidR="00FB6D20">
        <w:rPr>
          <w:rFonts w:hint="eastAsia"/>
          <w:lang w:eastAsia="zh-TW"/>
        </w:rPr>
        <w:t>when reaching</w:t>
      </w:r>
      <w:r w:rsidR="0044674E">
        <w:rPr>
          <w:rFonts w:hint="eastAsia"/>
          <w:lang w:eastAsia="zh-TW"/>
        </w:rPr>
        <w:t xml:space="preserve"> </w:t>
      </w:r>
      <w:r w:rsidR="0044674E">
        <w:rPr>
          <w:rFonts w:hint="eastAsia"/>
          <w:lang w:eastAsia="zh-TW"/>
        </w:rPr>
        <w:sym w:font="Symbol" w:char="F0BB"/>
      </w:r>
      <w:r w:rsidR="00FB6D20">
        <w:rPr>
          <w:rFonts w:hint="eastAsia"/>
          <w:lang w:eastAsia="zh-TW"/>
        </w:rPr>
        <w:t xml:space="preserve"> 30</w:t>
      </w:r>
      <w:r w:rsidR="00EC6EC4">
        <w:rPr>
          <w:rFonts w:hint="eastAsia"/>
          <w:lang w:eastAsia="zh-TW"/>
        </w:rPr>
        <w:t xml:space="preserve"> </w:t>
      </w:r>
      <w:r w:rsidR="00A31F24">
        <w:rPr>
          <w:rFonts w:hint="eastAsia"/>
          <w:lang w:eastAsia="zh-TW"/>
        </w:rPr>
        <w:t>GHz</w:t>
      </w:r>
      <w:r w:rsidR="00FB6D20">
        <w:rPr>
          <w:rFonts w:hint="eastAsia"/>
          <w:lang w:eastAsia="zh-TW"/>
        </w:rPr>
        <w:t>. Such a</w:t>
      </w:r>
      <w:r w:rsidR="00590B33">
        <w:rPr>
          <w:rFonts w:hint="eastAsia"/>
          <w:lang w:eastAsia="zh-TW"/>
        </w:rPr>
        <w:t xml:space="preserve"> </w:t>
      </w:r>
      <w:r w:rsidR="00FB6D20">
        <w:rPr>
          <w:rFonts w:hint="eastAsia"/>
          <w:lang w:eastAsia="zh-TW"/>
        </w:rPr>
        <w:t>property hence indicates</w:t>
      </w:r>
      <w:r w:rsidR="00590B33">
        <w:rPr>
          <w:rFonts w:hint="eastAsia"/>
          <w:lang w:eastAsia="zh-TW"/>
        </w:rPr>
        <w:t xml:space="preserve"> </w:t>
      </w:r>
      <w:r w:rsidR="00FB6D20">
        <w:rPr>
          <w:rFonts w:hint="eastAsia"/>
          <w:lang w:eastAsia="zh-TW"/>
        </w:rPr>
        <w:t xml:space="preserve">that the loss of microwave </w:t>
      </w:r>
      <w:r w:rsidR="00591FAE">
        <w:rPr>
          <w:rFonts w:hint="eastAsia"/>
          <w:lang w:eastAsia="zh-TW"/>
        </w:rPr>
        <w:t xml:space="preserve">energy </w:t>
      </w:r>
      <w:r w:rsidR="00FB6D20">
        <w:rPr>
          <w:rFonts w:hint="eastAsia"/>
          <w:lang w:eastAsia="zh-TW"/>
        </w:rPr>
        <w:t xml:space="preserve">of 29 GHz in the GaAs substrate can be rather strong as compared with </w:t>
      </w:r>
      <w:r w:rsidR="00FB6D20">
        <w:rPr>
          <w:lang w:eastAsia="zh-TW"/>
        </w:rPr>
        <w:t>that</w:t>
      </w:r>
      <w:r w:rsidR="00FB6D20">
        <w:rPr>
          <w:rFonts w:hint="eastAsia"/>
          <w:lang w:eastAsia="zh-TW"/>
        </w:rPr>
        <w:t xml:space="preserve"> of 5.8 GHz.</w:t>
      </w:r>
      <w:r w:rsidR="008B654B">
        <w:rPr>
          <w:rFonts w:hint="eastAsia"/>
          <w:lang w:eastAsia="zh-TW"/>
        </w:rPr>
        <w:t xml:space="preserve"> As a result, the environment (i.e., substrate) </w:t>
      </w:r>
      <w:r w:rsidR="003548D7">
        <w:rPr>
          <w:rFonts w:hint="eastAsia"/>
          <w:lang w:eastAsia="zh-TW"/>
        </w:rPr>
        <w:t xml:space="preserve">that the </w:t>
      </w:r>
      <w:r w:rsidR="003548D7">
        <w:rPr>
          <w:lang w:eastAsia="zh-TW"/>
        </w:rPr>
        <w:t>device</w:t>
      </w:r>
      <w:r w:rsidR="003548D7">
        <w:rPr>
          <w:rFonts w:hint="eastAsia"/>
          <w:lang w:eastAsia="zh-TW"/>
        </w:rPr>
        <w:t xml:space="preserve"> interacts </w:t>
      </w:r>
      <w:r w:rsidR="003548D7">
        <w:rPr>
          <w:lang w:eastAsia="zh-TW"/>
        </w:rPr>
        <w:t>with</w:t>
      </w:r>
      <w:r w:rsidR="003548D7">
        <w:rPr>
          <w:rFonts w:hint="eastAsia"/>
          <w:lang w:eastAsia="zh-TW"/>
        </w:rPr>
        <w:t xml:space="preserve"> </w:t>
      </w:r>
      <w:r w:rsidR="00444A9A">
        <w:rPr>
          <w:rFonts w:hint="eastAsia"/>
          <w:lang w:eastAsia="zh-TW"/>
        </w:rPr>
        <w:t xml:space="preserve">when at 29 GHz </w:t>
      </w:r>
      <w:r w:rsidR="003548D7">
        <w:rPr>
          <w:rFonts w:hint="eastAsia"/>
          <w:lang w:eastAsia="zh-TW"/>
        </w:rPr>
        <w:t>could be at a</w:t>
      </w:r>
      <w:r w:rsidR="00444A9A">
        <w:rPr>
          <w:rFonts w:hint="eastAsia"/>
          <w:lang w:eastAsia="zh-TW"/>
        </w:rPr>
        <w:t xml:space="preserve"> temperature higher than when at 5.8 GHz.</w:t>
      </w:r>
      <w:r w:rsidR="001B63A1">
        <w:rPr>
          <w:rFonts w:hint="eastAsia"/>
          <w:lang w:eastAsia="zh-TW"/>
        </w:rPr>
        <w:t xml:space="preserve"> </w:t>
      </w:r>
      <w:r w:rsidR="00A026A5">
        <w:rPr>
          <w:rFonts w:hint="eastAsia"/>
          <w:lang w:eastAsia="zh-TW"/>
        </w:rPr>
        <w:t xml:space="preserve">Since, </w:t>
      </w:r>
      <w:r w:rsidR="00551C05">
        <w:rPr>
          <w:rFonts w:hint="eastAsia"/>
          <w:lang w:eastAsia="zh-TW"/>
        </w:rPr>
        <w:t xml:space="preserve">in addition to potential, temperature is the </w:t>
      </w:r>
      <w:r w:rsidR="00551C05">
        <w:rPr>
          <w:lang w:eastAsia="zh-TW"/>
        </w:rPr>
        <w:t>other</w:t>
      </w:r>
      <w:r w:rsidR="00551C05">
        <w:rPr>
          <w:rFonts w:hint="eastAsia"/>
          <w:lang w:eastAsia="zh-TW"/>
        </w:rPr>
        <w:t xml:space="preserve"> factor that can alter a trap population (if not high enough to activate </w:t>
      </w:r>
      <w:r w:rsidR="00DC78E9">
        <w:rPr>
          <w:rFonts w:hint="eastAsia"/>
          <w:lang w:eastAsia="zh-TW"/>
        </w:rPr>
        <w:t>some</w:t>
      </w:r>
      <w:r w:rsidR="00551C05">
        <w:rPr>
          <w:rFonts w:hint="eastAsia"/>
          <w:lang w:eastAsia="zh-TW"/>
        </w:rPr>
        <w:t xml:space="preserve"> irreversible process</w:t>
      </w:r>
      <w:r w:rsidR="00DC78E9">
        <w:rPr>
          <w:rFonts w:hint="eastAsia"/>
          <w:lang w:eastAsia="zh-TW"/>
        </w:rPr>
        <w:t>es</w:t>
      </w:r>
      <w:r w:rsidR="00551C05">
        <w:rPr>
          <w:rFonts w:hint="eastAsia"/>
          <w:lang w:eastAsia="zh-TW"/>
        </w:rPr>
        <w:t>)</w:t>
      </w:r>
      <w:r>
        <w:rPr>
          <w:rFonts w:hint="eastAsia"/>
          <w:lang w:eastAsia="zh-TW"/>
        </w:rPr>
        <w:t>,</w:t>
      </w:r>
      <w:r w:rsidR="00A026A5">
        <w:rPr>
          <w:rFonts w:hint="eastAsia"/>
          <w:lang w:eastAsia="zh-TW"/>
        </w:rPr>
        <w:t xml:space="preserve"> the</w:t>
      </w:r>
      <w:r w:rsidR="0060302D">
        <w:rPr>
          <w:rFonts w:hint="eastAsia"/>
          <w:lang w:eastAsia="zh-TW"/>
        </w:rPr>
        <w:t xml:space="preserve"> </w:t>
      </w:r>
      <w:r w:rsidR="00C27DB1">
        <w:rPr>
          <w:rFonts w:hint="eastAsia"/>
          <w:lang w:eastAsia="zh-TW"/>
        </w:rPr>
        <w:t xml:space="preserve">slightly </w:t>
      </w:r>
      <w:r w:rsidR="0060302D">
        <w:rPr>
          <w:rFonts w:hint="eastAsia"/>
          <w:lang w:eastAsia="zh-TW"/>
        </w:rPr>
        <w:t xml:space="preserve">elevated device temperature accordingly induces the evolution of the competition between negative and </w:t>
      </w:r>
      <w:r w:rsidR="0060302D">
        <w:rPr>
          <w:lang w:eastAsia="zh-TW"/>
        </w:rPr>
        <w:t>positive</w:t>
      </w:r>
      <w:r w:rsidR="0060302D">
        <w:rPr>
          <w:rFonts w:hint="eastAsia"/>
          <w:lang w:eastAsia="zh-TW"/>
        </w:rPr>
        <w:t xml:space="preserve"> traps in PP15-61.</w:t>
      </w:r>
    </w:p>
    <w:p w14:paraId="3FF20EB0" w14:textId="5C17E8A0" w:rsidR="00A10284" w:rsidRDefault="00FF2785" w:rsidP="00E07CD4">
      <w:pPr>
        <w:tabs>
          <w:tab w:val="left" w:pos="270"/>
        </w:tabs>
        <w:jc w:val="both"/>
        <w:rPr>
          <w:lang w:eastAsia="zh-TW"/>
        </w:rPr>
      </w:pPr>
      <w:r>
        <w:rPr>
          <w:rFonts w:hint="eastAsia"/>
          <w:lang w:eastAsia="zh-TW"/>
        </w:rPr>
        <w:tab/>
      </w:r>
      <w:r w:rsidR="004D2DBD">
        <w:rPr>
          <w:rFonts w:hint="eastAsia"/>
          <w:lang w:eastAsia="zh-TW"/>
        </w:rPr>
        <w:t>We mention in passing that</w:t>
      </w:r>
      <w:r w:rsidR="00A10284">
        <w:rPr>
          <w:rFonts w:hint="eastAsia"/>
          <w:lang w:eastAsia="zh-TW"/>
        </w:rPr>
        <w:t xml:space="preserve"> </w:t>
      </w:r>
      <w:r w:rsidR="00C27DB1">
        <w:rPr>
          <w:rFonts w:hint="eastAsia"/>
          <w:lang w:eastAsia="zh-TW"/>
        </w:rPr>
        <w:t>our explana</w:t>
      </w:r>
      <w:r w:rsidR="003471D8">
        <w:rPr>
          <w:rFonts w:hint="eastAsia"/>
          <w:lang w:eastAsia="zh-TW"/>
        </w:rPr>
        <w:t>tion can</w:t>
      </w:r>
      <w:r w:rsidR="00043961">
        <w:rPr>
          <w:rFonts w:hint="eastAsia"/>
          <w:lang w:eastAsia="zh-TW"/>
        </w:rPr>
        <w:t xml:space="preserve"> be </w:t>
      </w:r>
      <w:r w:rsidR="00A10284">
        <w:rPr>
          <w:rFonts w:hint="eastAsia"/>
          <w:lang w:eastAsia="zh-TW"/>
        </w:rPr>
        <w:t>supported by an</w:t>
      </w:r>
      <w:r w:rsidR="00043961">
        <w:rPr>
          <w:rFonts w:hint="eastAsia"/>
          <w:lang w:eastAsia="zh-TW"/>
        </w:rPr>
        <w:t>other feature revealed in Fig. 5</w:t>
      </w:r>
      <w:r w:rsidR="00A10284">
        <w:rPr>
          <w:rFonts w:hint="eastAsia"/>
          <w:lang w:eastAsia="zh-TW"/>
        </w:rPr>
        <w:t>.</w:t>
      </w:r>
      <w:r w:rsidR="008A6483">
        <w:rPr>
          <w:rFonts w:hint="eastAsia"/>
          <w:lang w:eastAsia="zh-TW"/>
        </w:rPr>
        <w:t xml:space="preserve"> In</w:t>
      </w:r>
      <w:r w:rsidR="00A10284">
        <w:rPr>
          <w:rFonts w:hint="eastAsia"/>
          <w:lang w:eastAsia="zh-TW"/>
        </w:rPr>
        <w:t xml:space="preserve"> </w:t>
      </w:r>
      <w:r w:rsidR="008A6483">
        <w:rPr>
          <w:rFonts w:hint="eastAsia"/>
          <w:lang w:eastAsia="zh-TW"/>
        </w:rPr>
        <w:t xml:space="preserve">the region of very </w:t>
      </w:r>
      <w:r w:rsidR="00C27DB1">
        <w:rPr>
          <w:rFonts w:hint="eastAsia"/>
          <w:lang w:eastAsia="zh-TW"/>
        </w:rPr>
        <w:t xml:space="preserve">large </w:t>
      </w:r>
      <w:r w:rsidR="00C27DB1" w:rsidRPr="008A6483">
        <w:rPr>
          <w:rFonts w:hint="eastAsia"/>
          <w:i/>
          <w:lang w:eastAsia="zh-TW"/>
        </w:rPr>
        <w:t>P</w:t>
      </w:r>
      <w:r w:rsidR="00C27DB1" w:rsidRPr="008A6483">
        <w:rPr>
          <w:rFonts w:hint="eastAsia"/>
          <w:vertAlign w:val="subscript"/>
          <w:lang w:eastAsia="zh-TW"/>
        </w:rPr>
        <w:t>out</w:t>
      </w:r>
      <w:r w:rsidR="008A6483">
        <w:rPr>
          <w:rFonts w:hint="eastAsia"/>
          <w:lang w:eastAsia="zh-TW"/>
        </w:rPr>
        <w:t xml:space="preserve">, </w:t>
      </w:r>
      <w:r w:rsidR="008A6483">
        <w:rPr>
          <w:rFonts w:hint="eastAsia"/>
          <w:lang w:eastAsia="zh-TW"/>
        </w:rPr>
        <w:sym w:font="Symbol" w:char="F044"/>
      </w:r>
      <w:r w:rsidR="008A6483">
        <w:rPr>
          <w:rFonts w:hint="eastAsia"/>
          <w:lang w:eastAsia="zh-TW"/>
        </w:rPr>
        <w:t xml:space="preserve">IMD3 in all </w:t>
      </w:r>
      <w:r w:rsidR="0089547C">
        <w:rPr>
          <w:rFonts w:hint="eastAsia"/>
          <w:lang w:eastAsia="zh-TW"/>
        </w:rPr>
        <w:t xml:space="preserve">the six plots </w:t>
      </w:r>
      <w:r w:rsidR="00043961">
        <w:rPr>
          <w:rFonts w:hint="eastAsia"/>
          <w:lang w:eastAsia="zh-TW"/>
        </w:rPr>
        <w:t>in Fig. 5</w:t>
      </w:r>
      <w:r w:rsidR="008A6483">
        <w:rPr>
          <w:rFonts w:hint="eastAsia"/>
          <w:lang w:eastAsia="zh-TW"/>
        </w:rPr>
        <w:t xml:space="preserve"> </w:t>
      </w:r>
      <w:r w:rsidR="003471D8">
        <w:rPr>
          <w:rFonts w:hint="eastAsia"/>
          <w:lang w:eastAsia="zh-TW"/>
        </w:rPr>
        <w:t xml:space="preserve">can be </w:t>
      </w:r>
      <w:r w:rsidR="003471D8">
        <w:rPr>
          <w:rFonts w:hint="eastAsia"/>
          <w:lang w:eastAsia="zh-TW"/>
        </w:rPr>
        <w:t xml:space="preserve">seen to </w:t>
      </w:r>
      <w:r w:rsidR="008A6483">
        <w:rPr>
          <w:rFonts w:hint="eastAsia"/>
          <w:lang w:eastAsia="zh-TW"/>
        </w:rPr>
        <w:t>appr</w:t>
      </w:r>
      <w:r w:rsidR="003471D8">
        <w:rPr>
          <w:rFonts w:hint="eastAsia"/>
          <w:lang w:eastAsia="zh-TW"/>
        </w:rPr>
        <w:t xml:space="preserve">oach a comparatively identical </w:t>
      </w:r>
      <w:r w:rsidR="003471D8">
        <w:rPr>
          <w:lang w:eastAsia="zh-TW"/>
        </w:rPr>
        <w:t>behavior</w:t>
      </w:r>
      <w:r w:rsidR="0089547C">
        <w:rPr>
          <w:rFonts w:hint="eastAsia"/>
          <w:lang w:eastAsia="zh-TW"/>
        </w:rPr>
        <w:t xml:space="preserve">, in which </w:t>
      </w:r>
      <w:r w:rsidR="0089547C">
        <w:rPr>
          <w:rFonts w:hint="eastAsia"/>
          <w:lang w:eastAsia="zh-TW"/>
        </w:rPr>
        <w:sym w:font="Symbol" w:char="F044"/>
      </w:r>
      <w:r w:rsidR="0089547C">
        <w:rPr>
          <w:rFonts w:hint="eastAsia"/>
          <w:lang w:eastAsia="zh-TW"/>
        </w:rPr>
        <w:t xml:space="preserve">IMD3 </w:t>
      </w:r>
      <w:r w:rsidR="0089547C">
        <w:rPr>
          <w:rFonts w:hint="eastAsia"/>
          <w:lang w:eastAsia="zh-TW"/>
        </w:rPr>
        <w:sym w:font="Symbol" w:char="F0BB"/>
      </w:r>
      <w:r w:rsidR="0089547C">
        <w:rPr>
          <w:rFonts w:hint="eastAsia"/>
          <w:lang w:eastAsia="zh-TW"/>
        </w:rPr>
        <w:t xml:space="preserve"> 0 dB for either small or large </w:t>
      </w:r>
      <w:r w:rsidR="0089547C">
        <w:rPr>
          <w:rFonts w:hint="eastAsia"/>
          <w:lang w:eastAsia="zh-TW"/>
        </w:rPr>
        <w:sym w:font="Symbol" w:char="F044"/>
      </w:r>
      <w:r w:rsidR="0089547C" w:rsidRPr="0089547C">
        <w:rPr>
          <w:rFonts w:hint="eastAsia"/>
          <w:i/>
          <w:lang w:eastAsia="zh-TW"/>
        </w:rPr>
        <w:t>f</w:t>
      </w:r>
      <w:r w:rsidR="003471D8">
        <w:rPr>
          <w:rFonts w:hint="eastAsia"/>
          <w:lang w:eastAsia="zh-TW"/>
        </w:rPr>
        <w:t>. This is because tha</w:t>
      </w:r>
      <w:r w:rsidR="0089547C">
        <w:rPr>
          <w:rFonts w:hint="eastAsia"/>
          <w:lang w:eastAsia="zh-TW"/>
        </w:rPr>
        <w:t>t</w:t>
      </w:r>
      <w:r w:rsidR="00A13517">
        <w:rPr>
          <w:rFonts w:hint="eastAsia"/>
          <w:lang w:eastAsia="zh-TW"/>
        </w:rPr>
        <w:t>,</w:t>
      </w:r>
      <w:r w:rsidR="0089547C">
        <w:rPr>
          <w:rFonts w:hint="eastAsia"/>
          <w:lang w:eastAsia="zh-TW"/>
        </w:rPr>
        <w:t xml:space="preserve"> </w:t>
      </w:r>
      <w:r w:rsidR="00A13517">
        <w:rPr>
          <w:rFonts w:hint="eastAsia"/>
          <w:lang w:eastAsia="zh-TW"/>
        </w:rPr>
        <w:t xml:space="preserve">at </w:t>
      </w:r>
      <w:r w:rsidR="00C9483A">
        <w:rPr>
          <w:rFonts w:hint="eastAsia"/>
          <w:lang w:eastAsia="zh-TW"/>
        </w:rPr>
        <w:t xml:space="preserve">very large </w:t>
      </w:r>
      <w:r w:rsidR="00C9483A" w:rsidRPr="00C9483A">
        <w:rPr>
          <w:rFonts w:hint="eastAsia"/>
          <w:i/>
          <w:lang w:eastAsia="zh-TW"/>
        </w:rPr>
        <w:t>P</w:t>
      </w:r>
      <w:r w:rsidR="00C9483A" w:rsidRPr="00C9483A">
        <w:rPr>
          <w:rFonts w:hint="eastAsia"/>
          <w:vertAlign w:val="subscript"/>
          <w:lang w:eastAsia="zh-TW"/>
        </w:rPr>
        <w:t>out</w:t>
      </w:r>
      <w:r w:rsidR="00C9483A">
        <w:rPr>
          <w:rFonts w:hint="eastAsia"/>
          <w:lang w:eastAsia="zh-TW"/>
        </w:rPr>
        <w:t xml:space="preserve">, the imparted </w:t>
      </w:r>
      <w:r w:rsidR="00C9483A">
        <w:rPr>
          <w:lang w:eastAsia="zh-TW"/>
        </w:rPr>
        <w:t>microwave</w:t>
      </w:r>
      <w:r w:rsidR="00C9483A">
        <w:rPr>
          <w:rFonts w:hint="eastAsia"/>
          <w:lang w:eastAsia="zh-TW"/>
        </w:rPr>
        <w:t xml:space="preserve"> power is large enough to take over in heating up the </w:t>
      </w:r>
      <w:r w:rsidR="00C9483A">
        <w:rPr>
          <w:lang w:eastAsia="zh-TW"/>
        </w:rPr>
        <w:t>device</w:t>
      </w:r>
      <w:r w:rsidR="00C9483A">
        <w:rPr>
          <w:rFonts w:hint="eastAsia"/>
          <w:lang w:eastAsia="zh-TW"/>
        </w:rPr>
        <w:t>.</w:t>
      </w:r>
      <w:r w:rsidR="00591FAE">
        <w:rPr>
          <w:rFonts w:hint="eastAsia"/>
          <w:lang w:eastAsia="zh-TW"/>
        </w:rPr>
        <w:t xml:space="preserve"> In such cases, the microwave power absorbed by the substrate</w:t>
      </w:r>
      <w:r w:rsidR="005D42F4">
        <w:rPr>
          <w:rFonts w:hint="eastAsia"/>
          <w:lang w:eastAsia="zh-TW"/>
        </w:rPr>
        <w:t xml:space="preserve"> becomes immaterial.</w:t>
      </w:r>
      <w:r w:rsidR="00846029">
        <w:rPr>
          <w:rFonts w:hint="eastAsia"/>
          <w:lang w:eastAsia="zh-TW"/>
        </w:rPr>
        <w:t xml:space="preserve"> </w:t>
      </w:r>
      <w:r w:rsidR="0015414E">
        <w:rPr>
          <w:rFonts w:hint="eastAsia"/>
          <w:lang w:eastAsia="zh-TW"/>
        </w:rPr>
        <w:t>This is also why feature (iv)</w:t>
      </w:r>
      <w:r w:rsidR="00846029">
        <w:rPr>
          <w:rFonts w:hint="eastAsia"/>
          <w:lang w:eastAsia="zh-TW"/>
        </w:rPr>
        <w:t xml:space="preserve"> appears most particularly in the region of large </w:t>
      </w:r>
      <w:r w:rsidR="00846029">
        <w:rPr>
          <w:rFonts w:hint="eastAsia"/>
          <w:lang w:eastAsia="zh-TW"/>
        </w:rPr>
        <w:sym w:font="Symbol" w:char="F044"/>
      </w:r>
      <w:r w:rsidR="00846029" w:rsidRPr="00831E2C">
        <w:rPr>
          <w:rFonts w:hint="eastAsia"/>
          <w:i/>
          <w:lang w:eastAsia="zh-TW"/>
        </w:rPr>
        <w:t>f</w:t>
      </w:r>
      <w:r w:rsidR="00846029">
        <w:rPr>
          <w:rFonts w:hint="eastAsia"/>
          <w:lang w:eastAsia="zh-TW"/>
        </w:rPr>
        <w:t xml:space="preserve"> and small </w:t>
      </w:r>
      <w:r w:rsidR="00846029" w:rsidRPr="00831E2C">
        <w:rPr>
          <w:rFonts w:hint="eastAsia"/>
          <w:i/>
          <w:lang w:eastAsia="zh-TW"/>
        </w:rPr>
        <w:t>P</w:t>
      </w:r>
      <w:r w:rsidR="00846029" w:rsidRPr="00831E2C">
        <w:rPr>
          <w:rFonts w:hint="eastAsia"/>
          <w:vertAlign w:val="subscript"/>
          <w:lang w:eastAsia="zh-TW"/>
        </w:rPr>
        <w:t>out</w:t>
      </w:r>
      <w:r w:rsidR="00846029">
        <w:rPr>
          <w:rFonts w:hint="eastAsia"/>
          <w:lang w:eastAsia="zh-TW"/>
        </w:rPr>
        <w:t>.</w:t>
      </w:r>
      <w:r w:rsidR="00E07CD4">
        <w:rPr>
          <w:rFonts w:hint="eastAsia"/>
          <w:lang w:eastAsia="zh-TW"/>
        </w:rPr>
        <w:t xml:space="preserve"> (</w:t>
      </w:r>
      <w:r w:rsidR="00DF3A56">
        <w:rPr>
          <w:rFonts w:hint="eastAsia"/>
          <w:lang w:eastAsia="zh-TW"/>
        </w:rPr>
        <w:t>A</w:t>
      </w:r>
      <w:r w:rsidR="00846029">
        <w:rPr>
          <w:rFonts w:hint="eastAsia"/>
          <w:lang w:eastAsia="zh-TW"/>
        </w:rPr>
        <w:t xml:space="preserve"> small </w:t>
      </w:r>
      <w:r w:rsidR="00846029">
        <w:rPr>
          <w:rFonts w:hint="eastAsia"/>
          <w:lang w:eastAsia="zh-TW"/>
        </w:rPr>
        <w:sym w:font="Symbol" w:char="F044"/>
      </w:r>
      <w:r w:rsidR="00846029" w:rsidRPr="00846029">
        <w:rPr>
          <w:rFonts w:hint="eastAsia"/>
          <w:i/>
          <w:lang w:eastAsia="zh-TW"/>
        </w:rPr>
        <w:t>f</w:t>
      </w:r>
      <w:r w:rsidR="003217C3">
        <w:rPr>
          <w:rFonts w:hint="eastAsia"/>
          <w:lang w:eastAsia="zh-TW"/>
        </w:rPr>
        <w:t xml:space="preserve"> </w:t>
      </w:r>
      <w:r w:rsidR="00DF3A56">
        <w:rPr>
          <w:lang w:eastAsia="zh-TW"/>
        </w:rPr>
        <w:t>can</w:t>
      </w:r>
      <w:r w:rsidR="00DF3A56">
        <w:rPr>
          <w:rFonts w:hint="eastAsia"/>
          <w:lang w:eastAsia="zh-TW"/>
        </w:rPr>
        <w:t xml:space="preserve"> </w:t>
      </w:r>
      <w:r w:rsidR="003217C3">
        <w:rPr>
          <w:rFonts w:hint="eastAsia"/>
          <w:lang w:eastAsia="zh-TW"/>
        </w:rPr>
        <w:t>lead to</w:t>
      </w:r>
      <w:r w:rsidR="00373CB3">
        <w:rPr>
          <w:rFonts w:hint="eastAsia"/>
          <w:lang w:eastAsia="zh-TW"/>
        </w:rPr>
        <w:t xml:space="preserve"> a baseband I</w:t>
      </w:r>
      <w:r w:rsidR="003217C3">
        <w:rPr>
          <w:rFonts w:hint="eastAsia"/>
          <w:lang w:eastAsia="zh-TW"/>
        </w:rPr>
        <w:t xml:space="preserve">MD2 which </w:t>
      </w:r>
      <w:r w:rsidR="00DF3A56">
        <w:rPr>
          <w:rFonts w:hint="eastAsia"/>
          <w:lang w:eastAsia="zh-TW"/>
        </w:rPr>
        <w:t>is</w:t>
      </w:r>
      <w:r w:rsidR="003217C3">
        <w:rPr>
          <w:rFonts w:hint="eastAsia"/>
          <w:lang w:eastAsia="zh-TW"/>
        </w:rPr>
        <w:t xml:space="preserve"> close to or at the </w:t>
      </w:r>
      <w:r w:rsidR="00E07CD4">
        <w:rPr>
          <w:rFonts w:hint="eastAsia"/>
          <w:lang w:eastAsia="zh-TW"/>
        </w:rPr>
        <w:t xml:space="preserve">system </w:t>
      </w:r>
      <w:r w:rsidR="003217C3">
        <w:rPr>
          <w:rFonts w:hint="eastAsia"/>
          <w:lang w:eastAsia="zh-TW"/>
        </w:rPr>
        <w:t xml:space="preserve">thermal response </w:t>
      </w:r>
      <w:r w:rsidR="00DF3A56">
        <w:rPr>
          <w:rFonts w:hint="eastAsia"/>
          <w:lang w:eastAsia="zh-TW"/>
        </w:rPr>
        <w:t xml:space="preserve">frequency </w:t>
      </w:r>
      <w:r w:rsidR="00E07CD4">
        <w:rPr>
          <w:rFonts w:hint="eastAsia"/>
          <w:lang w:eastAsia="zh-TW"/>
        </w:rPr>
        <w:t xml:space="preserve">and </w:t>
      </w:r>
      <w:r w:rsidR="00373CB3">
        <w:rPr>
          <w:rFonts w:hint="eastAsia"/>
          <w:lang w:eastAsia="zh-TW"/>
        </w:rPr>
        <w:t xml:space="preserve">thus </w:t>
      </w:r>
      <w:r w:rsidR="00DF3A56">
        <w:rPr>
          <w:rFonts w:hint="eastAsia"/>
          <w:lang w:eastAsia="zh-TW"/>
        </w:rPr>
        <w:t xml:space="preserve">can </w:t>
      </w:r>
      <w:r w:rsidR="00E07CD4">
        <w:rPr>
          <w:rFonts w:hint="eastAsia"/>
          <w:lang w:eastAsia="zh-TW"/>
        </w:rPr>
        <w:t>additional</w:t>
      </w:r>
      <w:r w:rsidR="00DF3A56">
        <w:rPr>
          <w:rFonts w:hint="eastAsia"/>
          <w:lang w:eastAsia="zh-TW"/>
        </w:rPr>
        <w:t>ly contribute to</w:t>
      </w:r>
      <w:r w:rsidR="0022606D">
        <w:rPr>
          <w:rFonts w:hint="eastAsia"/>
          <w:lang w:eastAsia="zh-TW"/>
        </w:rPr>
        <w:t xml:space="preserve"> the </w:t>
      </w:r>
      <w:r w:rsidR="00037540">
        <w:rPr>
          <w:rFonts w:hint="eastAsia"/>
          <w:lang w:eastAsia="zh-TW"/>
        </w:rPr>
        <w:t>thermal energy.)</w:t>
      </w:r>
    </w:p>
    <w:p w14:paraId="0AAE500A" w14:textId="77777777" w:rsidR="00387220" w:rsidRPr="001454C7" w:rsidRDefault="00387220" w:rsidP="00387220">
      <w:pPr>
        <w:tabs>
          <w:tab w:val="left" w:pos="270"/>
        </w:tabs>
        <w:jc w:val="both"/>
        <w:rPr>
          <w:sz w:val="16"/>
          <w:szCs w:val="16"/>
          <w:lang w:eastAsia="zh-TW"/>
        </w:rPr>
      </w:pPr>
    </w:p>
    <w:p w14:paraId="5C4144E8" w14:textId="77777777" w:rsidR="00387220" w:rsidRDefault="00387220" w:rsidP="00387220">
      <w:pPr>
        <w:pStyle w:val="Heading2"/>
      </w:pPr>
      <w:r>
        <w:t>Conclusions</w:t>
      </w:r>
    </w:p>
    <w:p w14:paraId="4EFD57BD" w14:textId="6E340D95" w:rsidR="00387220" w:rsidRPr="001454C7" w:rsidRDefault="00387220" w:rsidP="008D4CEA">
      <w:pPr>
        <w:pStyle w:val="BodyText2"/>
        <w:rPr>
          <w:sz w:val="16"/>
          <w:szCs w:val="16"/>
          <w:lang w:eastAsia="zh-TW"/>
        </w:rPr>
      </w:pPr>
    </w:p>
    <w:p w14:paraId="681BD73B" w14:textId="66B1F256" w:rsidR="00387220" w:rsidRPr="0073604C" w:rsidRDefault="00387220" w:rsidP="00387220">
      <w:pPr>
        <w:pStyle w:val="BodyText2"/>
        <w:tabs>
          <w:tab w:val="left" w:pos="270"/>
        </w:tabs>
      </w:pPr>
      <w:r>
        <w:tab/>
      </w:r>
      <w:r w:rsidR="0073604C">
        <w:rPr>
          <w:rFonts w:hint="eastAsia"/>
          <w:lang w:eastAsia="zh-TW"/>
        </w:rPr>
        <w:t>A</w:t>
      </w:r>
      <w:r w:rsidR="0073604C" w:rsidRPr="0073604C">
        <w:rPr>
          <w:rFonts w:hint="eastAsia"/>
          <w:lang w:eastAsia="zh-TW"/>
        </w:rPr>
        <w:t>n overview of WIN</w:t>
      </w:r>
      <w:r w:rsidR="0073604C" w:rsidRPr="0073604C">
        <w:rPr>
          <w:lang w:eastAsia="zh-TW"/>
        </w:rPr>
        <w:t>’</w:t>
      </w:r>
      <w:r w:rsidR="0073604C" w:rsidRPr="0073604C">
        <w:rPr>
          <w:rFonts w:hint="eastAsia"/>
          <w:lang w:eastAsia="zh-TW"/>
        </w:rPr>
        <w:t>s latest generation of 0.15-</w:t>
      </w:r>
      <w:r w:rsidR="0073604C" w:rsidRPr="0073604C">
        <w:rPr>
          <w:rFonts w:hint="eastAsia"/>
          <w:lang w:eastAsia="zh-TW"/>
        </w:rPr>
        <w:sym w:font="Symbol" w:char="F06D"/>
      </w:r>
      <w:r w:rsidR="0073604C" w:rsidRPr="0073604C">
        <w:rPr>
          <w:rFonts w:hint="eastAsia"/>
          <w:lang w:eastAsia="zh-TW"/>
        </w:rPr>
        <w:t xml:space="preserve">m GaAs </w:t>
      </w:r>
      <w:proofErr w:type="spellStart"/>
      <w:r w:rsidR="0073604C" w:rsidRPr="0073604C">
        <w:rPr>
          <w:rFonts w:hint="eastAsia"/>
          <w:lang w:eastAsia="zh-TW"/>
        </w:rPr>
        <w:t>pHEMT</w:t>
      </w:r>
      <w:proofErr w:type="spellEnd"/>
      <w:r w:rsidR="0073604C" w:rsidRPr="0073604C">
        <w:rPr>
          <w:rFonts w:hint="eastAsia"/>
          <w:lang w:eastAsia="zh-TW"/>
        </w:rPr>
        <w:t xml:space="preserve"> technology specifically optimized for highly linear PAs for advanced mm-wave communication systems</w:t>
      </w:r>
      <w:r w:rsidR="00C15CCB">
        <w:rPr>
          <w:rFonts w:hint="eastAsia"/>
          <w:lang w:eastAsia="zh-TW"/>
        </w:rPr>
        <w:t xml:space="preserve"> is </w:t>
      </w:r>
      <w:r w:rsidR="0073604C">
        <w:rPr>
          <w:rFonts w:hint="eastAsia"/>
          <w:lang w:eastAsia="zh-TW"/>
        </w:rPr>
        <w:t>introduced</w:t>
      </w:r>
      <w:r w:rsidR="0073604C" w:rsidRPr="0073604C">
        <w:rPr>
          <w:rFonts w:hint="eastAsia"/>
          <w:lang w:eastAsia="zh-TW"/>
        </w:rPr>
        <w:t>. When compared with the prior technology</w:t>
      </w:r>
      <w:r w:rsidR="0073604C" w:rsidRPr="0073604C">
        <w:rPr>
          <w:lang w:eastAsia="zh-TW"/>
        </w:rPr>
        <w:t xml:space="preserve"> PP15-51</w:t>
      </w:r>
      <w:r w:rsidR="0073604C" w:rsidRPr="0073604C">
        <w:rPr>
          <w:rFonts w:hint="eastAsia"/>
          <w:lang w:eastAsia="zh-TW"/>
        </w:rPr>
        <w:t xml:space="preserve"> at either 5.8 or 29 GHz, the new technology PP15-61 outperforms the prior one in multiple respects, including </w:t>
      </w:r>
      <w:r w:rsidR="0073604C" w:rsidRPr="0073604C">
        <w:rPr>
          <w:rFonts w:hint="eastAsia"/>
          <w:i/>
          <w:lang w:eastAsia="zh-TW"/>
        </w:rPr>
        <w:t>P</w:t>
      </w:r>
      <w:r w:rsidR="0073604C" w:rsidRPr="0073604C">
        <w:rPr>
          <w:rFonts w:hint="eastAsia"/>
          <w:vertAlign w:val="subscript"/>
          <w:lang w:eastAsia="zh-TW"/>
        </w:rPr>
        <w:t>out</w:t>
      </w:r>
      <w:r w:rsidR="0073604C" w:rsidRPr="0073604C">
        <w:rPr>
          <w:rFonts w:hint="eastAsia"/>
          <w:lang w:eastAsia="zh-TW"/>
        </w:rPr>
        <w:t>,</w:t>
      </w:r>
      <w:r w:rsidR="0073604C">
        <w:rPr>
          <w:rFonts w:hint="eastAsia"/>
          <w:lang w:eastAsia="zh-TW"/>
        </w:rPr>
        <w:t xml:space="preserve"> </w:t>
      </w:r>
      <w:r w:rsidR="0073604C" w:rsidRPr="0073604C">
        <w:rPr>
          <w:lang w:eastAsia="zh-TW"/>
        </w:rPr>
        <w:t>linear gain</w:t>
      </w:r>
      <w:r w:rsidR="0073604C" w:rsidRPr="0073604C">
        <w:rPr>
          <w:rFonts w:hint="eastAsia"/>
          <w:lang w:eastAsia="zh-TW"/>
        </w:rPr>
        <w:t xml:space="preserve">, </w:t>
      </w:r>
      <w:r w:rsidR="0073604C">
        <w:rPr>
          <w:lang w:eastAsia="zh-TW"/>
        </w:rPr>
        <w:t>peak PAE</w:t>
      </w:r>
      <w:r w:rsidR="0073604C" w:rsidRPr="0073604C">
        <w:rPr>
          <w:rFonts w:hint="eastAsia"/>
          <w:lang w:eastAsia="zh-TW"/>
        </w:rPr>
        <w:t xml:space="preserve">, and, most notably, </w:t>
      </w:r>
      <w:r w:rsidR="0073604C" w:rsidRPr="0073604C">
        <w:rPr>
          <w:lang w:eastAsia="zh-TW"/>
        </w:rPr>
        <w:t xml:space="preserve">an improvement of </w:t>
      </w:r>
      <w:r w:rsidR="0073604C" w:rsidRPr="0073604C">
        <w:rPr>
          <w:lang w:eastAsia="zh-TW"/>
        </w:rPr>
        <w:sym w:font="Symbol" w:char="F0BB"/>
      </w:r>
      <w:r w:rsidR="0073604C" w:rsidRPr="0073604C">
        <w:rPr>
          <w:rFonts w:hint="eastAsia"/>
          <w:lang w:eastAsia="zh-TW"/>
        </w:rPr>
        <w:t xml:space="preserve"> </w:t>
      </w:r>
      <w:r w:rsidR="00030B83">
        <w:rPr>
          <w:lang w:eastAsia="zh-TW"/>
        </w:rPr>
        <w:t xml:space="preserve">3 dB in OIP3 </w:t>
      </w:r>
      <w:r w:rsidR="0073604C" w:rsidRPr="0073604C">
        <w:rPr>
          <w:lang w:eastAsia="zh-TW"/>
        </w:rPr>
        <w:t>at</w:t>
      </w:r>
      <w:r w:rsidR="0073604C" w:rsidRPr="0073604C">
        <w:rPr>
          <w:rFonts w:hint="eastAsia"/>
          <w:lang w:eastAsia="zh-TW"/>
        </w:rPr>
        <w:t xml:space="preserve"> </w:t>
      </w:r>
      <w:r w:rsidR="0073604C" w:rsidRPr="0073604C">
        <w:rPr>
          <w:lang w:eastAsia="zh-TW"/>
        </w:rPr>
        <w:t>29 GHz</w:t>
      </w:r>
      <w:r w:rsidR="0073604C" w:rsidRPr="0073604C">
        <w:rPr>
          <w:rFonts w:hint="eastAsia"/>
          <w:lang w:eastAsia="zh-TW"/>
        </w:rPr>
        <w:t xml:space="preserve">. </w:t>
      </w:r>
      <w:r w:rsidR="00975700">
        <w:rPr>
          <w:lang w:eastAsia="zh-TW"/>
        </w:rPr>
        <w:t>T</w:t>
      </w:r>
      <w:r w:rsidR="00030B83">
        <w:rPr>
          <w:rFonts w:hint="eastAsia"/>
          <w:lang w:eastAsia="zh-TW"/>
        </w:rPr>
        <w:t xml:space="preserve">he </w:t>
      </w:r>
      <w:r w:rsidR="0073604C" w:rsidRPr="0073604C">
        <w:rPr>
          <w:lang w:eastAsia="zh-TW"/>
        </w:rPr>
        <w:t xml:space="preserve">IMD3 </w:t>
      </w:r>
      <w:r w:rsidR="0073604C" w:rsidRPr="0073604C">
        <w:rPr>
          <w:rFonts w:hint="eastAsia"/>
          <w:lang w:eastAsia="zh-TW"/>
        </w:rPr>
        <w:t xml:space="preserve">asymmetry </w:t>
      </w:r>
      <w:r w:rsidR="00012EE9">
        <w:rPr>
          <w:rFonts w:hint="eastAsia"/>
          <w:lang w:eastAsia="zh-TW"/>
        </w:rPr>
        <w:t>is</w:t>
      </w:r>
      <w:r w:rsidR="0073604C" w:rsidRPr="0073604C">
        <w:rPr>
          <w:rFonts w:hint="eastAsia"/>
          <w:lang w:eastAsia="zh-TW"/>
        </w:rPr>
        <w:t xml:space="preserve"> </w:t>
      </w:r>
      <w:r w:rsidR="00030B83">
        <w:rPr>
          <w:rFonts w:hint="eastAsia"/>
          <w:lang w:eastAsia="zh-TW"/>
        </w:rPr>
        <w:t>also</w:t>
      </w:r>
      <w:r w:rsidR="0073604C" w:rsidRPr="0073604C">
        <w:rPr>
          <w:rFonts w:hint="eastAsia"/>
          <w:lang w:eastAsia="zh-TW"/>
        </w:rPr>
        <w:t xml:space="preserve"> </w:t>
      </w:r>
      <w:r w:rsidR="0073604C" w:rsidRPr="0073604C">
        <w:rPr>
          <w:lang w:eastAsia="zh-TW"/>
        </w:rPr>
        <w:t>compared for both technologies.</w:t>
      </w:r>
      <w:r w:rsidR="00030B83">
        <w:rPr>
          <w:rFonts w:hint="eastAsia"/>
          <w:lang w:eastAsia="zh-TW"/>
        </w:rPr>
        <w:t xml:space="preserve"> A physical </w:t>
      </w:r>
      <w:r w:rsidR="00442069">
        <w:rPr>
          <w:rFonts w:hint="eastAsia"/>
          <w:lang w:eastAsia="zh-TW"/>
        </w:rPr>
        <w:t xml:space="preserve">scenario considering </w:t>
      </w:r>
      <w:r w:rsidR="00442069" w:rsidRPr="00442069">
        <w:rPr>
          <w:lang w:eastAsia="zh-TW"/>
        </w:rPr>
        <w:t>effects due to charge trapping, thermal properties, and the bias ne</w:t>
      </w:r>
      <w:r w:rsidR="00442069">
        <w:rPr>
          <w:lang w:eastAsia="zh-TW"/>
        </w:rPr>
        <w:t>tworks used in the measurements</w:t>
      </w:r>
      <w:r w:rsidR="00442069">
        <w:rPr>
          <w:rFonts w:hint="eastAsia"/>
          <w:lang w:eastAsia="zh-TW"/>
        </w:rPr>
        <w:t xml:space="preserve"> is </w:t>
      </w:r>
      <w:r w:rsidR="000318C3">
        <w:rPr>
          <w:rFonts w:hint="eastAsia"/>
          <w:lang w:eastAsia="zh-TW"/>
        </w:rPr>
        <w:t>illustrated</w:t>
      </w:r>
      <w:r w:rsidR="00442069">
        <w:rPr>
          <w:rFonts w:hint="eastAsia"/>
          <w:lang w:eastAsia="zh-TW"/>
        </w:rPr>
        <w:t xml:space="preserve"> </w:t>
      </w:r>
      <w:r w:rsidR="000318C3">
        <w:rPr>
          <w:rFonts w:hint="eastAsia"/>
          <w:lang w:eastAsia="zh-TW"/>
        </w:rPr>
        <w:t>and</w:t>
      </w:r>
      <w:r w:rsidR="00442069">
        <w:rPr>
          <w:rFonts w:hint="eastAsia"/>
          <w:lang w:eastAsia="zh-TW"/>
        </w:rPr>
        <w:t xml:space="preserve"> explain</w:t>
      </w:r>
      <w:r w:rsidR="000318C3">
        <w:rPr>
          <w:rFonts w:hint="eastAsia"/>
          <w:lang w:eastAsia="zh-TW"/>
        </w:rPr>
        <w:t>s</w:t>
      </w:r>
      <w:r w:rsidR="00442069">
        <w:rPr>
          <w:rFonts w:hint="eastAsia"/>
          <w:lang w:eastAsia="zh-TW"/>
        </w:rPr>
        <w:t xml:space="preserve"> the observed behaviors</w:t>
      </w:r>
      <w:r w:rsidR="00CC4548">
        <w:rPr>
          <w:rFonts w:hint="eastAsia"/>
          <w:lang w:eastAsia="zh-TW"/>
        </w:rPr>
        <w:t xml:space="preserve"> satisfactorily</w:t>
      </w:r>
      <w:r w:rsidR="00442069">
        <w:rPr>
          <w:rFonts w:hint="eastAsia"/>
          <w:lang w:eastAsia="zh-TW"/>
        </w:rPr>
        <w:t>.</w:t>
      </w:r>
    </w:p>
    <w:p w14:paraId="0F1CF004" w14:textId="77777777" w:rsidR="00387220" w:rsidRPr="001454C7" w:rsidRDefault="00387220" w:rsidP="00387220">
      <w:pPr>
        <w:tabs>
          <w:tab w:val="left" w:pos="270"/>
        </w:tabs>
        <w:jc w:val="both"/>
        <w:rPr>
          <w:sz w:val="16"/>
          <w:szCs w:val="16"/>
        </w:rPr>
      </w:pPr>
    </w:p>
    <w:p w14:paraId="64308D69" w14:textId="77777777" w:rsidR="00387220" w:rsidRDefault="00387220" w:rsidP="00387220">
      <w:pPr>
        <w:pStyle w:val="Heading2"/>
      </w:pPr>
      <w:r>
        <w:t>Acknowledgements</w:t>
      </w:r>
    </w:p>
    <w:p w14:paraId="35ADEBAF" w14:textId="5DFA0D54" w:rsidR="00387220" w:rsidRPr="001454C7" w:rsidRDefault="00387220" w:rsidP="008D4CEA">
      <w:pPr>
        <w:jc w:val="both"/>
        <w:rPr>
          <w:sz w:val="16"/>
          <w:szCs w:val="16"/>
          <w:lang w:eastAsia="zh-TW"/>
        </w:rPr>
      </w:pPr>
    </w:p>
    <w:p w14:paraId="6C3759AF" w14:textId="27025B45" w:rsidR="00387220" w:rsidRDefault="00387220" w:rsidP="00387220">
      <w:pPr>
        <w:tabs>
          <w:tab w:val="left" w:pos="270"/>
        </w:tabs>
        <w:jc w:val="both"/>
      </w:pPr>
      <w:r>
        <w:rPr>
          <w:sz w:val="16"/>
        </w:rPr>
        <w:tab/>
      </w:r>
      <w:r w:rsidR="00CE4542">
        <w:rPr>
          <w:rFonts w:hint="eastAsia"/>
          <w:lang w:eastAsia="zh-TW"/>
        </w:rPr>
        <w:t>We</w:t>
      </w:r>
      <w:r w:rsidR="007144C0">
        <w:t xml:space="preserve"> would like to thank</w:t>
      </w:r>
      <w:r w:rsidR="007144C0">
        <w:rPr>
          <w:rFonts w:hint="eastAsia"/>
          <w:lang w:eastAsia="zh-TW"/>
        </w:rPr>
        <w:t xml:space="preserve"> </w:t>
      </w:r>
      <w:r w:rsidR="007144C0" w:rsidRPr="007144C0">
        <w:rPr>
          <w:lang w:eastAsia="zh-TW"/>
        </w:rPr>
        <w:t xml:space="preserve">David </w:t>
      </w:r>
      <w:proofErr w:type="spellStart"/>
      <w:r w:rsidR="007144C0" w:rsidRPr="007144C0">
        <w:rPr>
          <w:lang w:eastAsia="zh-TW"/>
        </w:rPr>
        <w:t>Danzilio</w:t>
      </w:r>
      <w:proofErr w:type="spellEnd"/>
      <w:r w:rsidR="008C169A">
        <w:rPr>
          <w:rFonts w:hint="eastAsia"/>
          <w:lang w:eastAsia="zh-TW"/>
        </w:rPr>
        <w:t xml:space="preserve"> </w:t>
      </w:r>
      <w:r w:rsidR="004A041D">
        <w:rPr>
          <w:rFonts w:hint="eastAsia"/>
          <w:lang w:eastAsia="zh-TW"/>
        </w:rPr>
        <w:t>for</w:t>
      </w:r>
      <w:r w:rsidR="008C169A">
        <w:rPr>
          <w:rFonts w:hint="eastAsia"/>
          <w:lang w:eastAsia="zh-TW"/>
        </w:rPr>
        <w:t xml:space="preserve"> his</w:t>
      </w:r>
      <w:r w:rsidR="00C9245C">
        <w:rPr>
          <w:rFonts w:hint="eastAsia"/>
          <w:lang w:eastAsia="zh-TW"/>
        </w:rPr>
        <w:t xml:space="preserve"> valuable</w:t>
      </w:r>
      <w:r w:rsidR="004A041D">
        <w:rPr>
          <w:rFonts w:hint="eastAsia"/>
          <w:lang w:eastAsia="zh-TW"/>
        </w:rPr>
        <w:t xml:space="preserve"> </w:t>
      </w:r>
      <w:r w:rsidR="007144C0">
        <w:rPr>
          <w:rFonts w:hint="eastAsia"/>
          <w:lang w:eastAsia="zh-TW"/>
        </w:rPr>
        <w:t xml:space="preserve">discussions </w:t>
      </w:r>
      <w:r w:rsidR="007144C0">
        <w:rPr>
          <w:lang w:eastAsia="zh-TW"/>
        </w:rPr>
        <w:t>and</w:t>
      </w:r>
      <w:r w:rsidR="007144C0">
        <w:rPr>
          <w:rFonts w:hint="eastAsia"/>
          <w:lang w:eastAsia="zh-TW"/>
        </w:rPr>
        <w:t xml:space="preserve"> </w:t>
      </w:r>
      <w:r w:rsidR="007144C0">
        <w:t>th</w:t>
      </w:r>
      <w:r w:rsidR="006E4F3D">
        <w:rPr>
          <w:rFonts w:hint="eastAsia"/>
          <w:lang w:eastAsia="zh-TW"/>
        </w:rPr>
        <w:t>ose</w:t>
      </w:r>
      <w:r w:rsidR="007144C0">
        <w:t xml:space="preserve"> </w:t>
      </w:r>
      <w:r w:rsidR="007144C0">
        <w:rPr>
          <w:rFonts w:hint="eastAsia"/>
          <w:lang w:eastAsia="zh-TW"/>
        </w:rPr>
        <w:t>collea</w:t>
      </w:r>
      <w:r w:rsidR="004A041D">
        <w:rPr>
          <w:rFonts w:hint="eastAsia"/>
          <w:lang w:eastAsia="zh-TW"/>
        </w:rPr>
        <w:t xml:space="preserve">gues </w:t>
      </w:r>
      <w:r w:rsidR="007144C0">
        <w:rPr>
          <w:rFonts w:hint="eastAsia"/>
          <w:lang w:eastAsia="zh-TW"/>
        </w:rPr>
        <w:t>involved</w:t>
      </w:r>
      <w:r>
        <w:t xml:space="preserve"> </w:t>
      </w:r>
      <w:r w:rsidR="004A041D">
        <w:rPr>
          <w:rFonts w:hint="eastAsia"/>
          <w:lang w:eastAsia="zh-TW"/>
        </w:rPr>
        <w:t xml:space="preserve">in the </w:t>
      </w:r>
      <w:r w:rsidR="00244347">
        <w:rPr>
          <w:rFonts w:hint="eastAsia"/>
          <w:lang w:eastAsia="zh-TW"/>
        </w:rPr>
        <w:t xml:space="preserve">PP15-61 </w:t>
      </w:r>
      <w:r w:rsidR="004A041D">
        <w:rPr>
          <w:rFonts w:hint="eastAsia"/>
          <w:lang w:eastAsia="zh-TW"/>
        </w:rPr>
        <w:t xml:space="preserve">project </w:t>
      </w:r>
      <w:r w:rsidR="00244347">
        <w:rPr>
          <w:rFonts w:hint="eastAsia"/>
          <w:lang w:eastAsia="zh-TW"/>
        </w:rPr>
        <w:t>for their experimental help</w:t>
      </w:r>
      <w:r>
        <w:t>.</w:t>
      </w:r>
    </w:p>
    <w:p w14:paraId="227888DC" w14:textId="77777777" w:rsidR="00387220" w:rsidRPr="001454C7" w:rsidRDefault="00387220" w:rsidP="00387220">
      <w:pPr>
        <w:tabs>
          <w:tab w:val="left" w:pos="270"/>
        </w:tabs>
        <w:jc w:val="both"/>
        <w:rPr>
          <w:sz w:val="16"/>
          <w:szCs w:val="16"/>
        </w:rPr>
      </w:pPr>
    </w:p>
    <w:p w14:paraId="0527242F" w14:textId="77777777" w:rsidR="00387220" w:rsidRDefault="00387220" w:rsidP="00387220">
      <w:pPr>
        <w:pStyle w:val="Heading2"/>
      </w:pPr>
      <w:r>
        <w:t>References</w:t>
      </w:r>
    </w:p>
    <w:p w14:paraId="49A3E4C2" w14:textId="77777777" w:rsidR="00387220" w:rsidRPr="001454C7" w:rsidRDefault="00387220" w:rsidP="00387220">
      <w:pPr>
        <w:rPr>
          <w:sz w:val="16"/>
          <w:szCs w:val="16"/>
        </w:rPr>
      </w:pPr>
    </w:p>
    <w:p w14:paraId="2F8BBD78" w14:textId="32F8D4CA" w:rsidR="00387220" w:rsidRPr="0003400E" w:rsidRDefault="00387220" w:rsidP="00387220">
      <w:pPr>
        <w:tabs>
          <w:tab w:val="left" w:pos="270"/>
        </w:tabs>
        <w:ind w:left="270" w:hanging="270"/>
        <w:jc w:val="both"/>
        <w:rPr>
          <w:sz w:val="24"/>
          <w:lang w:eastAsia="zh-TW"/>
        </w:rPr>
      </w:pPr>
      <w:r>
        <w:rPr>
          <w:snapToGrid w:val="0"/>
        </w:rPr>
        <w:t>[</w:t>
      </w:r>
      <w:r w:rsidR="003653E0">
        <w:rPr>
          <w:rFonts w:hint="eastAsia"/>
          <w:snapToGrid w:val="0"/>
          <w:lang w:eastAsia="zh-TW"/>
        </w:rPr>
        <w:t>1</w:t>
      </w:r>
      <w:r>
        <w:rPr>
          <w:snapToGrid w:val="0"/>
        </w:rPr>
        <w:t>]</w:t>
      </w:r>
      <w:r>
        <w:rPr>
          <w:snapToGrid w:val="0"/>
        </w:rPr>
        <w:tab/>
      </w:r>
      <w:r>
        <w:rPr>
          <w:rFonts w:hint="eastAsia"/>
          <w:snapToGrid w:val="0"/>
          <w:lang w:eastAsia="zh-TW"/>
        </w:rPr>
        <w:t>P</w:t>
      </w:r>
      <w:r w:rsidRPr="0003400E">
        <w:rPr>
          <w:snapToGrid w:val="0"/>
        </w:rPr>
        <w:t xml:space="preserve">. </w:t>
      </w:r>
      <w:r>
        <w:rPr>
          <w:rFonts w:hint="eastAsia"/>
          <w:snapToGrid w:val="0"/>
          <w:lang w:eastAsia="zh-TW"/>
        </w:rPr>
        <w:t xml:space="preserve">H. </w:t>
      </w:r>
      <w:proofErr w:type="spellStart"/>
      <w:r>
        <w:rPr>
          <w:rFonts w:hint="eastAsia"/>
          <w:snapToGrid w:val="0"/>
          <w:lang w:eastAsia="zh-TW"/>
        </w:rPr>
        <w:t>Aaen</w:t>
      </w:r>
      <w:proofErr w:type="spellEnd"/>
      <w:r w:rsidRPr="0003400E">
        <w:rPr>
          <w:snapToGrid w:val="0"/>
        </w:rPr>
        <w:t xml:space="preserve"> et al., </w:t>
      </w:r>
      <w:r w:rsidRPr="00674F99">
        <w:rPr>
          <w:i/>
          <w:snapToGrid w:val="0"/>
        </w:rPr>
        <w:t>Modeling and Characterization of RF and Microwave Power FETs</w:t>
      </w:r>
      <w:r>
        <w:rPr>
          <w:snapToGrid w:val="0"/>
        </w:rPr>
        <w:t xml:space="preserve"> </w:t>
      </w:r>
      <w:r w:rsidR="00C37A4A">
        <w:rPr>
          <w:rFonts w:hint="eastAsia"/>
          <w:snapToGrid w:val="0"/>
          <w:lang w:eastAsia="zh-TW"/>
        </w:rPr>
        <w:t>(</w:t>
      </w:r>
      <w:r w:rsidR="001A3BE0">
        <w:rPr>
          <w:snapToGrid w:val="0"/>
          <w:lang w:eastAsia="zh-TW"/>
        </w:rPr>
        <w:t>Cambridge</w:t>
      </w:r>
      <w:r w:rsidR="00C37A4A">
        <w:rPr>
          <w:rFonts w:hint="eastAsia"/>
          <w:snapToGrid w:val="0"/>
          <w:lang w:eastAsia="zh-TW"/>
        </w:rPr>
        <w:t xml:space="preserve">, </w:t>
      </w:r>
      <w:r>
        <w:rPr>
          <w:rFonts w:hint="eastAsia"/>
          <w:snapToGrid w:val="0"/>
          <w:lang w:eastAsia="zh-TW"/>
        </w:rPr>
        <w:t>2007</w:t>
      </w:r>
      <w:r w:rsidR="00C37A4A">
        <w:rPr>
          <w:rFonts w:hint="eastAsia"/>
          <w:snapToGrid w:val="0"/>
          <w:lang w:eastAsia="zh-TW"/>
        </w:rPr>
        <w:t>)</w:t>
      </w:r>
      <w:r w:rsidRPr="0003400E">
        <w:rPr>
          <w:snapToGrid w:val="0"/>
        </w:rPr>
        <w:t>.</w:t>
      </w:r>
    </w:p>
    <w:p w14:paraId="1EF07A04" w14:textId="29A6933D" w:rsidR="00387220" w:rsidRDefault="00387220" w:rsidP="00387220">
      <w:pPr>
        <w:tabs>
          <w:tab w:val="left" w:pos="270"/>
        </w:tabs>
        <w:ind w:left="270" w:hanging="270"/>
        <w:jc w:val="both"/>
        <w:rPr>
          <w:snapToGrid w:val="0"/>
          <w:lang w:eastAsia="zh-TW"/>
        </w:rPr>
      </w:pPr>
      <w:r>
        <w:rPr>
          <w:snapToGrid w:val="0"/>
        </w:rPr>
        <w:t>[</w:t>
      </w:r>
      <w:r w:rsidR="003653E0">
        <w:rPr>
          <w:rFonts w:hint="eastAsia"/>
          <w:snapToGrid w:val="0"/>
          <w:lang w:eastAsia="zh-TW"/>
        </w:rPr>
        <w:t>2</w:t>
      </w:r>
      <w:r>
        <w:rPr>
          <w:snapToGrid w:val="0"/>
        </w:rPr>
        <w:t>]</w:t>
      </w:r>
      <w:r>
        <w:rPr>
          <w:snapToGrid w:val="0"/>
        </w:rPr>
        <w:tab/>
      </w:r>
      <w:r w:rsidR="00377040">
        <w:rPr>
          <w:snapToGrid w:val="0"/>
        </w:rPr>
        <w:t>R</w:t>
      </w:r>
      <w:r w:rsidR="00377040">
        <w:rPr>
          <w:rFonts w:hint="eastAsia"/>
          <w:snapToGrid w:val="0"/>
          <w:lang w:eastAsia="zh-TW"/>
        </w:rPr>
        <w:t xml:space="preserve">. </w:t>
      </w:r>
      <w:r w:rsidR="00377040" w:rsidRPr="00377040">
        <w:rPr>
          <w:snapToGrid w:val="0"/>
        </w:rPr>
        <w:t>Davis</w:t>
      </w:r>
      <w:r w:rsidR="00377040">
        <w:rPr>
          <w:rFonts w:hint="eastAsia"/>
          <w:snapToGrid w:val="0"/>
          <w:lang w:eastAsia="zh-TW"/>
        </w:rPr>
        <w:t xml:space="preserve">, in </w:t>
      </w:r>
      <w:r w:rsidRPr="004A0D8A">
        <w:rPr>
          <w:i/>
          <w:snapToGrid w:val="0"/>
        </w:rPr>
        <w:t>Handbook of RF and Microwave Power Amplifiers</w:t>
      </w:r>
      <w:r>
        <w:rPr>
          <w:rFonts w:hint="eastAsia"/>
          <w:snapToGrid w:val="0"/>
          <w:lang w:eastAsia="zh-TW"/>
        </w:rPr>
        <w:t xml:space="preserve">, </w:t>
      </w:r>
      <w:r w:rsidR="00377040">
        <w:rPr>
          <w:rFonts w:hint="eastAsia"/>
          <w:snapToGrid w:val="0"/>
          <w:lang w:eastAsia="zh-TW"/>
        </w:rPr>
        <w:t>edited by J. Walker (</w:t>
      </w:r>
      <w:r w:rsidR="001A3BE0">
        <w:rPr>
          <w:snapToGrid w:val="0"/>
          <w:lang w:eastAsia="zh-TW"/>
        </w:rPr>
        <w:t>Cambridge</w:t>
      </w:r>
      <w:r w:rsidR="00377040">
        <w:rPr>
          <w:rFonts w:hint="eastAsia"/>
          <w:snapToGrid w:val="0"/>
          <w:lang w:eastAsia="zh-TW"/>
        </w:rPr>
        <w:t>,</w:t>
      </w:r>
      <w:r w:rsidR="00377040" w:rsidRPr="00377040">
        <w:rPr>
          <w:snapToGrid w:val="0"/>
          <w:lang w:eastAsia="zh-TW"/>
        </w:rPr>
        <w:t xml:space="preserve"> 2012</w:t>
      </w:r>
      <w:r w:rsidR="00377040">
        <w:rPr>
          <w:rFonts w:hint="eastAsia"/>
          <w:snapToGrid w:val="0"/>
          <w:lang w:eastAsia="zh-TW"/>
        </w:rPr>
        <w:t>)</w:t>
      </w:r>
      <w:r w:rsidRPr="0003400E">
        <w:rPr>
          <w:snapToGrid w:val="0"/>
        </w:rPr>
        <w:t>.</w:t>
      </w:r>
    </w:p>
    <w:p w14:paraId="03EF507D" w14:textId="6BA08EC0" w:rsidR="005E1B45" w:rsidRPr="0003400E" w:rsidRDefault="005E1B45" w:rsidP="005E1B45">
      <w:pPr>
        <w:tabs>
          <w:tab w:val="left" w:pos="270"/>
        </w:tabs>
        <w:ind w:left="270" w:hanging="270"/>
        <w:jc w:val="both"/>
        <w:rPr>
          <w:sz w:val="24"/>
          <w:lang w:eastAsia="zh-TW"/>
        </w:rPr>
      </w:pPr>
      <w:r>
        <w:rPr>
          <w:rFonts w:hint="eastAsia"/>
          <w:snapToGrid w:val="0"/>
          <w:lang w:eastAsia="zh-TW"/>
        </w:rPr>
        <w:t xml:space="preserve">[3] </w:t>
      </w:r>
      <w:r>
        <w:rPr>
          <w:snapToGrid w:val="0"/>
          <w:lang w:eastAsia="zh-TW"/>
        </w:rPr>
        <w:t xml:space="preserve">K. Y. </w:t>
      </w:r>
      <w:proofErr w:type="spellStart"/>
      <w:r>
        <w:rPr>
          <w:snapToGrid w:val="0"/>
          <w:lang w:eastAsia="zh-TW"/>
        </w:rPr>
        <w:t>Hur</w:t>
      </w:r>
      <w:proofErr w:type="spellEnd"/>
      <w:r>
        <w:rPr>
          <w:rFonts w:hint="eastAsia"/>
          <w:snapToGrid w:val="0"/>
          <w:lang w:eastAsia="zh-TW"/>
        </w:rPr>
        <w:t xml:space="preserve"> et al.</w:t>
      </w:r>
      <w:r>
        <w:rPr>
          <w:snapToGrid w:val="0"/>
          <w:lang w:eastAsia="zh-TW"/>
        </w:rPr>
        <w:t>,</w:t>
      </w:r>
      <w:r>
        <w:rPr>
          <w:rFonts w:hint="eastAsia"/>
          <w:snapToGrid w:val="0"/>
          <w:lang w:eastAsia="zh-TW"/>
        </w:rPr>
        <w:t xml:space="preserve"> </w:t>
      </w:r>
      <w:r>
        <w:rPr>
          <w:snapToGrid w:val="0"/>
          <w:lang w:eastAsia="zh-TW"/>
        </w:rPr>
        <w:t>Electron. Lett.</w:t>
      </w:r>
      <w:r>
        <w:rPr>
          <w:rFonts w:hint="eastAsia"/>
          <w:snapToGrid w:val="0"/>
          <w:lang w:eastAsia="zh-TW"/>
        </w:rPr>
        <w:t xml:space="preserve"> </w:t>
      </w:r>
      <w:r w:rsidRPr="005E1B45">
        <w:rPr>
          <w:b/>
          <w:snapToGrid w:val="0"/>
          <w:lang w:eastAsia="zh-TW"/>
        </w:rPr>
        <w:t>32</w:t>
      </w:r>
      <w:r>
        <w:rPr>
          <w:snapToGrid w:val="0"/>
          <w:lang w:eastAsia="zh-TW"/>
        </w:rPr>
        <w:t xml:space="preserve">, </w:t>
      </w:r>
      <w:r w:rsidRPr="0023117D">
        <w:rPr>
          <w:snapToGrid w:val="0"/>
          <w:lang w:eastAsia="zh-TW"/>
        </w:rPr>
        <w:t>1516</w:t>
      </w:r>
      <w:r>
        <w:rPr>
          <w:rFonts w:hint="eastAsia"/>
          <w:snapToGrid w:val="0"/>
          <w:lang w:eastAsia="zh-TW"/>
        </w:rPr>
        <w:t xml:space="preserve"> (</w:t>
      </w:r>
      <w:r w:rsidRPr="0023117D">
        <w:rPr>
          <w:snapToGrid w:val="0"/>
          <w:lang w:eastAsia="zh-TW"/>
        </w:rPr>
        <w:t>1996</w:t>
      </w:r>
      <w:r>
        <w:rPr>
          <w:rFonts w:hint="eastAsia"/>
          <w:snapToGrid w:val="0"/>
          <w:lang w:eastAsia="zh-TW"/>
        </w:rPr>
        <w:t>)</w:t>
      </w:r>
      <w:r w:rsidRPr="0023117D">
        <w:rPr>
          <w:snapToGrid w:val="0"/>
          <w:lang w:eastAsia="zh-TW"/>
        </w:rPr>
        <w:t>.</w:t>
      </w:r>
    </w:p>
    <w:p w14:paraId="43D14E83" w14:textId="24CFBC03" w:rsidR="005E1B45" w:rsidRPr="0003400E" w:rsidRDefault="005E1B45" w:rsidP="005E1B45">
      <w:pPr>
        <w:tabs>
          <w:tab w:val="left" w:pos="270"/>
        </w:tabs>
        <w:ind w:left="270" w:hanging="270"/>
        <w:jc w:val="both"/>
        <w:rPr>
          <w:snapToGrid w:val="0"/>
          <w:lang w:eastAsia="zh-TW"/>
        </w:rPr>
      </w:pPr>
      <w:r>
        <w:rPr>
          <w:snapToGrid w:val="0"/>
        </w:rPr>
        <w:t>[</w:t>
      </w:r>
      <w:r>
        <w:rPr>
          <w:rFonts w:hint="eastAsia"/>
          <w:snapToGrid w:val="0"/>
          <w:lang w:eastAsia="zh-TW"/>
        </w:rPr>
        <w:t>4</w:t>
      </w:r>
      <w:r>
        <w:rPr>
          <w:snapToGrid w:val="0"/>
        </w:rPr>
        <w:t>]</w:t>
      </w:r>
      <w:r>
        <w:rPr>
          <w:rFonts w:hint="eastAsia"/>
          <w:snapToGrid w:val="0"/>
          <w:lang w:eastAsia="zh-TW"/>
        </w:rPr>
        <w:t xml:space="preserve"> Y. C. Lin et al.</w:t>
      </w:r>
      <w:r>
        <w:rPr>
          <w:snapToGrid w:val="0"/>
        </w:rPr>
        <w:t>,</w:t>
      </w:r>
      <w:r>
        <w:rPr>
          <w:rFonts w:hint="eastAsia"/>
          <w:snapToGrid w:val="0"/>
          <w:lang w:eastAsia="zh-TW"/>
        </w:rPr>
        <w:t xml:space="preserve"> </w:t>
      </w:r>
      <w:r w:rsidRPr="00DD7C53">
        <w:rPr>
          <w:snapToGrid w:val="0"/>
          <w:lang w:eastAsia="zh-TW"/>
        </w:rPr>
        <w:t>IEEE Trans. Electron Devices</w:t>
      </w:r>
      <w:r w:rsidRPr="0003400E">
        <w:rPr>
          <w:snapToGrid w:val="0"/>
        </w:rPr>
        <w:t xml:space="preserve"> </w:t>
      </w:r>
      <w:r>
        <w:rPr>
          <w:rFonts w:hint="eastAsia"/>
          <w:b/>
          <w:snapToGrid w:val="0"/>
          <w:lang w:eastAsia="zh-TW"/>
        </w:rPr>
        <w:t>54</w:t>
      </w:r>
      <w:r>
        <w:rPr>
          <w:snapToGrid w:val="0"/>
        </w:rPr>
        <w:t xml:space="preserve">, </w:t>
      </w:r>
      <w:r>
        <w:rPr>
          <w:rFonts w:hint="eastAsia"/>
          <w:snapToGrid w:val="0"/>
          <w:lang w:eastAsia="zh-TW"/>
        </w:rPr>
        <w:t>1617</w:t>
      </w:r>
      <w:r>
        <w:rPr>
          <w:snapToGrid w:val="0"/>
        </w:rPr>
        <w:t xml:space="preserve"> (</w:t>
      </w:r>
      <w:r>
        <w:rPr>
          <w:rFonts w:hint="eastAsia"/>
          <w:snapToGrid w:val="0"/>
          <w:lang w:eastAsia="zh-TW"/>
        </w:rPr>
        <w:t>2007</w:t>
      </w:r>
      <w:r>
        <w:rPr>
          <w:snapToGrid w:val="0"/>
        </w:rPr>
        <w:t>)</w:t>
      </w:r>
      <w:r>
        <w:rPr>
          <w:rFonts w:hint="eastAsia"/>
          <w:snapToGrid w:val="0"/>
          <w:lang w:eastAsia="zh-TW"/>
        </w:rPr>
        <w:t>.</w:t>
      </w:r>
    </w:p>
    <w:p w14:paraId="66502062" w14:textId="59B4A6AB" w:rsidR="005E1B45" w:rsidRDefault="00A22CAB" w:rsidP="00387220">
      <w:pPr>
        <w:tabs>
          <w:tab w:val="left" w:pos="270"/>
        </w:tabs>
        <w:ind w:left="270" w:hanging="270"/>
        <w:jc w:val="both"/>
        <w:rPr>
          <w:snapToGrid w:val="0"/>
          <w:lang w:eastAsia="zh-TW"/>
        </w:rPr>
      </w:pPr>
      <w:r>
        <w:rPr>
          <w:rFonts w:hint="eastAsia"/>
          <w:snapToGrid w:val="0"/>
          <w:lang w:eastAsia="zh-TW"/>
        </w:rPr>
        <w:t xml:space="preserve">[5] </w:t>
      </w:r>
      <w:r>
        <w:rPr>
          <w:snapToGrid w:val="0"/>
          <w:lang w:eastAsia="zh-TW"/>
        </w:rPr>
        <w:t>N</w:t>
      </w:r>
      <w:r>
        <w:rPr>
          <w:rFonts w:hint="eastAsia"/>
          <w:snapToGrid w:val="0"/>
          <w:lang w:eastAsia="zh-TW"/>
        </w:rPr>
        <w:t xml:space="preserve">. </w:t>
      </w:r>
      <w:r w:rsidRPr="00A22CAB">
        <w:rPr>
          <w:snapToGrid w:val="0"/>
          <w:lang w:eastAsia="zh-TW"/>
        </w:rPr>
        <w:t>B</w:t>
      </w:r>
      <w:r>
        <w:rPr>
          <w:rFonts w:hint="eastAsia"/>
          <w:snapToGrid w:val="0"/>
          <w:lang w:eastAsia="zh-TW"/>
        </w:rPr>
        <w:t>.</w:t>
      </w:r>
      <w:r w:rsidRPr="00A22CAB">
        <w:rPr>
          <w:snapToGrid w:val="0"/>
          <w:lang w:eastAsia="zh-TW"/>
        </w:rPr>
        <w:t xml:space="preserve"> Carvalho</w:t>
      </w:r>
      <w:r>
        <w:rPr>
          <w:snapToGrid w:val="0"/>
          <w:lang w:eastAsia="zh-TW"/>
        </w:rPr>
        <w:t xml:space="preserve"> </w:t>
      </w:r>
      <w:r>
        <w:rPr>
          <w:rFonts w:hint="eastAsia"/>
          <w:snapToGrid w:val="0"/>
          <w:lang w:eastAsia="zh-TW"/>
        </w:rPr>
        <w:t xml:space="preserve">and </w:t>
      </w:r>
      <w:r w:rsidRPr="00A22CAB">
        <w:rPr>
          <w:snapToGrid w:val="0"/>
          <w:lang w:eastAsia="zh-TW"/>
        </w:rPr>
        <w:t>D</w:t>
      </w:r>
      <w:r>
        <w:rPr>
          <w:rFonts w:hint="eastAsia"/>
          <w:snapToGrid w:val="0"/>
          <w:lang w:eastAsia="zh-TW"/>
        </w:rPr>
        <w:t>.</w:t>
      </w:r>
      <w:r w:rsidRPr="00A22CAB">
        <w:rPr>
          <w:snapToGrid w:val="0"/>
          <w:lang w:eastAsia="zh-TW"/>
        </w:rPr>
        <w:t xml:space="preserve"> </w:t>
      </w:r>
      <w:proofErr w:type="spellStart"/>
      <w:r w:rsidRPr="00A22CAB">
        <w:rPr>
          <w:snapToGrid w:val="0"/>
          <w:lang w:eastAsia="zh-TW"/>
        </w:rPr>
        <w:t>Schreurs</w:t>
      </w:r>
      <w:proofErr w:type="spellEnd"/>
      <w:r>
        <w:rPr>
          <w:rFonts w:hint="eastAsia"/>
          <w:snapToGrid w:val="0"/>
          <w:lang w:eastAsia="zh-TW"/>
        </w:rPr>
        <w:t xml:space="preserve">, </w:t>
      </w:r>
      <w:r w:rsidRPr="00A22CAB">
        <w:rPr>
          <w:i/>
          <w:snapToGrid w:val="0"/>
          <w:lang w:eastAsia="zh-TW"/>
        </w:rPr>
        <w:t>Microwave and Wireless Measurement Techniques</w:t>
      </w:r>
      <w:r>
        <w:rPr>
          <w:rFonts w:hint="eastAsia"/>
          <w:snapToGrid w:val="0"/>
          <w:lang w:eastAsia="zh-TW"/>
        </w:rPr>
        <w:t xml:space="preserve"> (</w:t>
      </w:r>
      <w:r w:rsidR="001A3BE0">
        <w:rPr>
          <w:snapToGrid w:val="0"/>
          <w:lang w:eastAsia="zh-TW"/>
        </w:rPr>
        <w:t>Cambridge</w:t>
      </w:r>
      <w:r>
        <w:rPr>
          <w:snapToGrid w:val="0"/>
          <w:lang w:eastAsia="zh-TW"/>
        </w:rPr>
        <w:t>, 201</w:t>
      </w:r>
      <w:r>
        <w:rPr>
          <w:rFonts w:hint="eastAsia"/>
          <w:snapToGrid w:val="0"/>
          <w:lang w:eastAsia="zh-TW"/>
        </w:rPr>
        <w:t>3).</w:t>
      </w:r>
    </w:p>
    <w:p w14:paraId="79844E50" w14:textId="2D87B991" w:rsidR="000A2942" w:rsidRDefault="00150E79" w:rsidP="00387220">
      <w:pPr>
        <w:tabs>
          <w:tab w:val="left" w:pos="270"/>
        </w:tabs>
        <w:ind w:left="270" w:hanging="270"/>
        <w:jc w:val="both"/>
        <w:rPr>
          <w:snapToGrid w:val="0"/>
          <w:lang w:eastAsia="zh-TW"/>
        </w:rPr>
      </w:pPr>
      <w:r>
        <w:rPr>
          <w:rFonts w:hint="eastAsia"/>
          <w:snapToGrid w:val="0"/>
          <w:lang w:eastAsia="zh-TW"/>
        </w:rPr>
        <w:t>[</w:t>
      </w:r>
      <w:r w:rsidR="0012088C">
        <w:rPr>
          <w:rFonts w:hint="eastAsia"/>
          <w:snapToGrid w:val="0"/>
          <w:lang w:eastAsia="zh-TW"/>
        </w:rPr>
        <w:t>6</w:t>
      </w:r>
      <w:r>
        <w:rPr>
          <w:rFonts w:hint="eastAsia"/>
          <w:snapToGrid w:val="0"/>
          <w:lang w:eastAsia="zh-TW"/>
        </w:rPr>
        <w:t>]</w:t>
      </w:r>
      <w:r w:rsidR="00C50418">
        <w:rPr>
          <w:rFonts w:hint="eastAsia"/>
          <w:snapToGrid w:val="0"/>
          <w:lang w:eastAsia="zh-TW"/>
        </w:rPr>
        <w:t xml:space="preserve"> </w:t>
      </w:r>
      <w:r>
        <w:rPr>
          <w:snapToGrid w:val="0"/>
          <w:lang w:eastAsia="zh-TW"/>
        </w:rPr>
        <w:t>Y</w:t>
      </w:r>
      <w:r>
        <w:rPr>
          <w:rFonts w:hint="eastAsia"/>
          <w:snapToGrid w:val="0"/>
          <w:lang w:eastAsia="zh-TW"/>
        </w:rPr>
        <w:t>.</w:t>
      </w:r>
      <w:r w:rsidRPr="00150E79">
        <w:rPr>
          <w:snapToGrid w:val="0"/>
          <w:lang w:eastAsia="zh-TW"/>
        </w:rPr>
        <w:t xml:space="preserve"> </w:t>
      </w:r>
      <w:proofErr w:type="spellStart"/>
      <w:r w:rsidRPr="00150E79">
        <w:rPr>
          <w:snapToGrid w:val="0"/>
          <w:lang w:eastAsia="zh-TW"/>
        </w:rPr>
        <w:t>Poplavko</w:t>
      </w:r>
      <w:proofErr w:type="spellEnd"/>
      <w:r w:rsidRPr="00150E79">
        <w:rPr>
          <w:snapToGrid w:val="0"/>
          <w:lang w:eastAsia="zh-TW"/>
        </w:rPr>
        <w:t xml:space="preserve"> </w:t>
      </w:r>
      <w:r>
        <w:rPr>
          <w:rFonts w:hint="eastAsia"/>
          <w:snapToGrid w:val="0"/>
          <w:lang w:eastAsia="zh-TW"/>
        </w:rPr>
        <w:t xml:space="preserve">and </w:t>
      </w:r>
      <w:r>
        <w:rPr>
          <w:snapToGrid w:val="0"/>
          <w:lang w:eastAsia="zh-TW"/>
        </w:rPr>
        <w:t>Y</w:t>
      </w:r>
      <w:r>
        <w:rPr>
          <w:rFonts w:hint="eastAsia"/>
          <w:snapToGrid w:val="0"/>
          <w:lang w:eastAsia="zh-TW"/>
        </w:rPr>
        <w:t>.</w:t>
      </w:r>
      <w:r w:rsidRPr="00150E79">
        <w:rPr>
          <w:snapToGrid w:val="0"/>
          <w:lang w:eastAsia="zh-TW"/>
        </w:rPr>
        <w:t xml:space="preserve"> </w:t>
      </w:r>
      <w:proofErr w:type="spellStart"/>
      <w:r w:rsidRPr="00150E79">
        <w:rPr>
          <w:snapToGrid w:val="0"/>
          <w:lang w:eastAsia="zh-TW"/>
        </w:rPr>
        <w:t>Yakymenko</w:t>
      </w:r>
      <w:proofErr w:type="spellEnd"/>
      <w:r>
        <w:rPr>
          <w:rFonts w:hint="eastAsia"/>
          <w:snapToGrid w:val="0"/>
          <w:lang w:eastAsia="zh-TW"/>
        </w:rPr>
        <w:t xml:space="preserve">, </w:t>
      </w:r>
      <w:r w:rsidRPr="00150E79">
        <w:rPr>
          <w:i/>
          <w:snapToGrid w:val="0"/>
          <w:lang w:eastAsia="zh-TW"/>
        </w:rPr>
        <w:t>Functional Dielectrics for Electronics</w:t>
      </w:r>
      <w:r>
        <w:rPr>
          <w:rFonts w:hint="eastAsia"/>
          <w:snapToGrid w:val="0"/>
          <w:lang w:eastAsia="zh-TW"/>
        </w:rPr>
        <w:t xml:space="preserve"> (</w:t>
      </w:r>
      <w:r w:rsidRPr="00150E79">
        <w:rPr>
          <w:snapToGrid w:val="0"/>
          <w:lang w:eastAsia="zh-TW"/>
        </w:rPr>
        <w:t>Elsevier</w:t>
      </w:r>
      <w:r>
        <w:rPr>
          <w:rFonts w:hint="eastAsia"/>
          <w:snapToGrid w:val="0"/>
          <w:lang w:eastAsia="zh-TW"/>
        </w:rPr>
        <w:t>, 2020)</w:t>
      </w:r>
      <w:r w:rsidR="008F2116">
        <w:rPr>
          <w:rFonts w:hint="eastAsia"/>
          <w:snapToGrid w:val="0"/>
          <w:lang w:eastAsia="zh-TW"/>
        </w:rPr>
        <w:t xml:space="preserve"> Chap. 2</w:t>
      </w:r>
      <w:r>
        <w:rPr>
          <w:rFonts w:hint="eastAsia"/>
          <w:snapToGrid w:val="0"/>
          <w:lang w:eastAsia="zh-TW"/>
        </w:rPr>
        <w:t>.</w:t>
      </w:r>
    </w:p>
    <w:p w14:paraId="4C91F30C" w14:textId="77777777" w:rsidR="00387220" w:rsidRPr="001454C7" w:rsidRDefault="00387220" w:rsidP="00387220">
      <w:pPr>
        <w:tabs>
          <w:tab w:val="left" w:pos="270"/>
        </w:tabs>
        <w:jc w:val="both"/>
        <w:rPr>
          <w:sz w:val="16"/>
          <w:szCs w:val="16"/>
        </w:rPr>
      </w:pPr>
    </w:p>
    <w:p w14:paraId="1625FA2A" w14:textId="77777777" w:rsidR="00387220" w:rsidRDefault="00387220" w:rsidP="00387220">
      <w:pPr>
        <w:tabs>
          <w:tab w:val="left" w:pos="270"/>
        </w:tabs>
        <w:jc w:val="both"/>
        <w:rPr>
          <w:smallCaps/>
        </w:rPr>
      </w:pPr>
      <w:r>
        <w:rPr>
          <w:smallCaps/>
        </w:rPr>
        <w:t>Acronyms</w:t>
      </w:r>
    </w:p>
    <w:p w14:paraId="49FAD8D3" w14:textId="77777777" w:rsidR="00387220" w:rsidRPr="001454C7" w:rsidRDefault="00387220" w:rsidP="00387220">
      <w:pPr>
        <w:tabs>
          <w:tab w:val="left" w:pos="270"/>
        </w:tabs>
        <w:jc w:val="both"/>
        <w:rPr>
          <w:smallCaps/>
          <w:sz w:val="16"/>
          <w:szCs w:val="16"/>
          <w:lang w:eastAsia="zh-TW"/>
        </w:rPr>
      </w:pPr>
    </w:p>
    <w:p w14:paraId="779BD918" w14:textId="1018FC8A" w:rsidR="00076D72" w:rsidRPr="001454C7" w:rsidRDefault="00076D72" w:rsidP="00BD3F78">
      <w:pPr>
        <w:autoSpaceDE w:val="0"/>
        <w:autoSpaceDN w:val="0"/>
        <w:adjustRightInd w:val="0"/>
        <w:rPr>
          <w:lang w:eastAsia="zh-TW"/>
        </w:rPr>
      </w:pPr>
      <w:r w:rsidRPr="001454C7">
        <w:rPr>
          <w:rFonts w:hint="eastAsia"/>
          <w:lang w:eastAsia="zh-TW"/>
        </w:rPr>
        <w:t>IMD3:</w:t>
      </w:r>
      <w:r w:rsidR="009C7659" w:rsidRPr="001454C7">
        <w:rPr>
          <w:rFonts w:hint="eastAsia"/>
          <w:lang w:eastAsia="zh-TW"/>
        </w:rPr>
        <w:t xml:space="preserve"> Third-Order Intermodulation Distortion</w:t>
      </w:r>
    </w:p>
    <w:p w14:paraId="10ACD7DF" w14:textId="0D3EAC78" w:rsidR="00076D72" w:rsidRPr="001454C7" w:rsidRDefault="00076D72" w:rsidP="00BD3F78">
      <w:pPr>
        <w:autoSpaceDE w:val="0"/>
        <w:autoSpaceDN w:val="0"/>
        <w:adjustRightInd w:val="0"/>
        <w:rPr>
          <w:lang w:eastAsia="zh-TW"/>
        </w:rPr>
      </w:pPr>
      <w:r w:rsidRPr="001454C7">
        <w:rPr>
          <w:rFonts w:hint="eastAsia"/>
          <w:lang w:eastAsia="zh-TW"/>
        </w:rPr>
        <w:t>MAG:</w:t>
      </w:r>
      <w:r w:rsidR="009C7659" w:rsidRPr="001454C7">
        <w:rPr>
          <w:rFonts w:hint="eastAsia"/>
          <w:lang w:eastAsia="zh-TW"/>
        </w:rPr>
        <w:t xml:space="preserve"> M</w:t>
      </w:r>
      <w:r w:rsidR="009C7659" w:rsidRPr="001454C7">
        <w:rPr>
          <w:lang w:eastAsia="zh-TW"/>
        </w:rPr>
        <w:t xml:space="preserve">aximum </w:t>
      </w:r>
      <w:r w:rsidR="009C7659" w:rsidRPr="001454C7">
        <w:rPr>
          <w:rFonts w:hint="eastAsia"/>
          <w:lang w:eastAsia="zh-TW"/>
        </w:rPr>
        <w:t>A</w:t>
      </w:r>
      <w:r w:rsidR="009C7659" w:rsidRPr="001454C7">
        <w:rPr>
          <w:lang w:eastAsia="zh-TW"/>
        </w:rPr>
        <w:t xml:space="preserve">vailable </w:t>
      </w:r>
      <w:r w:rsidR="009C7659" w:rsidRPr="001454C7">
        <w:rPr>
          <w:rFonts w:hint="eastAsia"/>
          <w:lang w:eastAsia="zh-TW"/>
        </w:rPr>
        <w:t>G</w:t>
      </w:r>
      <w:r w:rsidR="009C7659" w:rsidRPr="001454C7">
        <w:rPr>
          <w:lang w:eastAsia="zh-TW"/>
        </w:rPr>
        <w:t>ain</w:t>
      </w:r>
    </w:p>
    <w:p w14:paraId="1D340E1F" w14:textId="6BC146AE" w:rsidR="00076D72" w:rsidRPr="001454C7" w:rsidRDefault="00076D72" w:rsidP="00BD3F78">
      <w:pPr>
        <w:autoSpaceDE w:val="0"/>
        <w:autoSpaceDN w:val="0"/>
        <w:adjustRightInd w:val="0"/>
        <w:rPr>
          <w:lang w:eastAsia="zh-TW"/>
        </w:rPr>
      </w:pPr>
      <w:r w:rsidRPr="001454C7">
        <w:rPr>
          <w:rFonts w:hint="eastAsia"/>
          <w:lang w:eastAsia="zh-TW"/>
        </w:rPr>
        <w:t>MMIC:</w:t>
      </w:r>
      <w:r w:rsidR="009C7659" w:rsidRPr="001454C7">
        <w:rPr>
          <w:rFonts w:hint="eastAsia"/>
          <w:lang w:eastAsia="zh-TW"/>
        </w:rPr>
        <w:t xml:space="preserve"> </w:t>
      </w:r>
      <w:r w:rsidR="009C7659" w:rsidRPr="001454C7">
        <w:rPr>
          <w:lang w:eastAsia="zh-TW"/>
        </w:rPr>
        <w:t xml:space="preserve">Monolithic </w:t>
      </w:r>
      <w:r w:rsidR="009C7659" w:rsidRPr="001454C7">
        <w:rPr>
          <w:rFonts w:hint="eastAsia"/>
          <w:lang w:eastAsia="zh-TW"/>
        </w:rPr>
        <w:t>M</w:t>
      </w:r>
      <w:r w:rsidR="009C7659" w:rsidRPr="001454C7">
        <w:rPr>
          <w:lang w:eastAsia="zh-TW"/>
        </w:rPr>
        <w:t>icrowave</w:t>
      </w:r>
      <w:r w:rsidR="009C7659" w:rsidRPr="001454C7">
        <w:rPr>
          <w:rFonts w:hint="eastAsia"/>
          <w:lang w:eastAsia="zh-TW"/>
        </w:rPr>
        <w:t xml:space="preserve"> I</w:t>
      </w:r>
      <w:r w:rsidR="009C7659" w:rsidRPr="001454C7">
        <w:rPr>
          <w:lang w:eastAsia="zh-TW"/>
        </w:rPr>
        <w:t xml:space="preserve">ntegrated </w:t>
      </w:r>
      <w:r w:rsidR="009C7659" w:rsidRPr="001454C7">
        <w:rPr>
          <w:rFonts w:hint="eastAsia"/>
          <w:lang w:eastAsia="zh-TW"/>
        </w:rPr>
        <w:t>C</w:t>
      </w:r>
      <w:r w:rsidR="009C7659" w:rsidRPr="001454C7">
        <w:rPr>
          <w:lang w:eastAsia="zh-TW"/>
        </w:rPr>
        <w:t>ircuit</w:t>
      </w:r>
    </w:p>
    <w:p w14:paraId="4BBC44EB" w14:textId="4059B95E" w:rsidR="00076D72" w:rsidRPr="001454C7" w:rsidRDefault="00076D72" w:rsidP="00BD3F78">
      <w:pPr>
        <w:autoSpaceDE w:val="0"/>
        <w:autoSpaceDN w:val="0"/>
        <w:adjustRightInd w:val="0"/>
        <w:rPr>
          <w:lang w:eastAsia="zh-TW"/>
        </w:rPr>
      </w:pPr>
      <w:r w:rsidRPr="001454C7">
        <w:rPr>
          <w:rFonts w:hint="eastAsia"/>
          <w:lang w:eastAsia="zh-TW"/>
        </w:rPr>
        <w:t>MSG:</w:t>
      </w:r>
      <w:r w:rsidR="009C7659" w:rsidRPr="001454C7">
        <w:rPr>
          <w:rFonts w:hint="eastAsia"/>
          <w:lang w:eastAsia="zh-TW"/>
        </w:rPr>
        <w:t xml:space="preserve"> M</w:t>
      </w:r>
      <w:r w:rsidR="009C7659" w:rsidRPr="001454C7">
        <w:rPr>
          <w:lang w:eastAsia="zh-TW"/>
        </w:rPr>
        <w:t xml:space="preserve">aximum </w:t>
      </w:r>
      <w:r w:rsidR="009C7659" w:rsidRPr="001454C7">
        <w:rPr>
          <w:rFonts w:hint="eastAsia"/>
          <w:lang w:eastAsia="zh-TW"/>
        </w:rPr>
        <w:t>S</w:t>
      </w:r>
      <w:r w:rsidR="009C7659" w:rsidRPr="001454C7">
        <w:rPr>
          <w:lang w:eastAsia="zh-TW"/>
        </w:rPr>
        <w:t xml:space="preserve">table </w:t>
      </w:r>
      <w:r w:rsidR="009C7659" w:rsidRPr="001454C7">
        <w:rPr>
          <w:rFonts w:hint="eastAsia"/>
          <w:lang w:eastAsia="zh-TW"/>
        </w:rPr>
        <w:t>G</w:t>
      </w:r>
      <w:r w:rsidR="009C7659" w:rsidRPr="001454C7">
        <w:rPr>
          <w:lang w:eastAsia="zh-TW"/>
        </w:rPr>
        <w:t>ain</w:t>
      </w:r>
    </w:p>
    <w:p w14:paraId="0D1CB6AE" w14:textId="41C293FF" w:rsidR="00076D72" w:rsidRPr="001454C7" w:rsidRDefault="00076D72" w:rsidP="00BD3F78">
      <w:pPr>
        <w:autoSpaceDE w:val="0"/>
        <w:autoSpaceDN w:val="0"/>
        <w:adjustRightInd w:val="0"/>
        <w:rPr>
          <w:lang w:eastAsia="zh-TW"/>
        </w:rPr>
      </w:pPr>
      <w:r w:rsidRPr="001454C7">
        <w:rPr>
          <w:rFonts w:hint="eastAsia"/>
          <w:lang w:eastAsia="zh-TW"/>
        </w:rPr>
        <w:t>OIP3:</w:t>
      </w:r>
      <w:r w:rsidR="009C7659" w:rsidRPr="001454C7">
        <w:rPr>
          <w:rFonts w:hint="eastAsia"/>
          <w:lang w:eastAsia="zh-TW"/>
        </w:rPr>
        <w:t xml:space="preserve"> T</w:t>
      </w:r>
      <w:r w:rsidR="009C7659" w:rsidRPr="001454C7">
        <w:rPr>
          <w:lang w:eastAsia="zh-TW"/>
        </w:rPr>
        <w:t>hird-</w:t>
      </w:r>
      <w:r w:rsidR="009C7659" w:rsidRPr="001454C7">
        <w:rPr>
          <w:rFonts w:hint="eastAsia"/>
          <w:lang w:eastAsia="zh-TW"/>
        </w:rPr>
        <w:t>O</w:t>
      </w:r>
      <w:r w:rsidR="009C7659" w:rsidRPr="001454C7">
        <w:rPr>
          <w:lang w:eastAsia="zh-TW"/>
        </w:rPr>
        <w:t xml:space="preserve">rder </w:t>
      </w:r>
      <w:r w:rsidR="009C7659" w:rsidRPr="001454C7">
        <w:rPr>
          <w:rFonts w:hint="eastAsia"/>
          <w:lang w:eastAsia="zh-TW"/>
        </w:rPr>
        <w:t>I</w:t>
      </w:r>
      <w:r w:rsidR="009C7659" w:rsidRPr="001454C7">
        <w:rPr>
          <w:lang w:eastAsia="zh-TW"/>
        </w:rPr>
        <w:t xml:space="preserve">ntercept </w:t>
      </w:r>
      <w:r w:rsidR="009C7659" w:rsidRPr="001454C7">
        <w:rPr>
          <w:rFonts w:hint="eastAsia"/>
          <w:lang w:eastAsia="zh-TW"/>
        </w:rPr>
        <w:t>P</w:t>
      </w:r>
      <w:r w:rsidR="009C7659" w:rsidRPr="001454C7">
        <w:rPr>
          <w:lang w:eastAsia="zh-TW"/>
        </w:rPr>
        <w:t>oint</w:t>
      </w:r>
      <w:r w:rsidR="009C7659" w:rsidRPr="001454C7">
        <w:rPr>
          <w:rFonts w:hint="eastAsia"/>
          <w:lang w:eastAsia="zh-TW"/>
        </w:rPr>
        <w:t xml:space="preserve"> at Output</w:t>
      </w:r>
    </w:p>
    <w:p w14:paraId="1FD5F8C0" w14:textId="0410CF40" w:rsidR="00076D72" w:rsidRPr="001454C7" w:rsidRDefault="00076D72" w:rsidP="00BD3F78">
      <w:pPr>
        <w:autoSpaceDE w:val="0"/>
        <w:autoSpaceDN w:val="0"/>
        <w:adjustRightInd w:val="0"/>
        <w:rPr>
          <w:lang w:eastAsia="zh-TW"/>
        </w:rPr>
      </w:pPr>
      <w:r w:rsidRPr="001454C7">
        <w:rPr>
          <w:rFonts w:hint="eastAsia"/>
          <w:lang w:eastAsia="zh-TW"/>
        </w:rPr>
        <w:t>PA:</w:t>
      </w:r>
      <w:r w:rsidR="009C7659" w:rsidRPr="001454C7">
        <w:rPr>
          <w:rFonts w:hint="eastAsia"/>
          <w:lang w:eastAsia="zh-TW"/>
        </w:rPr>
        <w:t xml:space="preserve"> Power Amplifier</w:t>
      </w:r>
    </w:p>
    <w:p w14:paraId="7B62D97B" w14:textId="180680CB" w:rsidR="00076D72" w:rsidRPr="001454C7" w:rsidRDefault="00076D72" w:rsidP="00BD3F78">
      <w:pPr>
        <w:autoSpaceDE w:val="0"/>
        <w:autoSpaceDN w:val="0"/>
        <w:adjustRightInd w:val="0"/>
        <w:rPr>
          <w:lang w:eastAsia="zh-TW"/>
        </w:rPr>
      </w:pPr>
      <w:r w:rsidRPr="001454C7">
        <w:rPr>
          <w:rFonts w:hint="eastAsia"/>
          <w:lang w:eastAsia="zh-TW"/>
        </w:rPr>
        <w:t>PAE:</w:t>
      </w:r>
      <w:r w:rsidR="009C7659" w:rsidRPr="001454C7">
        <w:rPr>
          <w:rFonts w:hint="eastAsia"/>
          <w:lang w:eastAsia="zh-TW"/>
        </w:rPr>
        <w:t xml:space="preserve"> P</w:t>
      </w:r>
      <w:r w:rsidR="009C7659" w:rsidRPr="001454C7">
        <w:rPr>
          <w:lang w:eastAsia="zh-TW"/>
        </w:rPr>
        <w:t xml:space="preserve">ower </w:t>
      </w:r>
      <w:r w:rsidR="009C7659" w:rsidRPr="001454C7">
        <w:rPr>
          <w:rFonts w:hint="eastAsia"/>
          <w:lang w:eastAsia="zh-TW"/>
        </w:rPr>
        <w:t>A</w:t>
      </w:r>
      <w:r w:rsidR="009C7659" w:rsidRPr="001454C7">
        <w:rPr>
          <w:lang w:eastAsia="zh-TW"/>
        </w:rPr>
        <w:t xml:space="preserve">dded </w:t>
      </w:r>
      <w:r w:rsidR="009C7659" w:rsidRPr="001454C7">
        <w:rPr>
          <w:rFonts w:hint="eastAsia"/>
          <w:lang w:eastAsia="zh-TW"/>
        </w:rPr>
        <w:t>E</w:t>
      </w:r>
      <w:r w:rsidR="009C7659" w:rsidRPr="001454C7">
        <w:rPr>
          <w:lang w:eastAsia="zh-TW"/>
        </w:rPr>
        <w:t>fficiency</w:t>
      </w:r>
    </w:p>
    <w:p w14:paraId="05D5E8AE" w14:textId="574D07F2" w:rsidR="00387220" w:rsidRPr="001454C7" w:rsidRDefault="00387220" w:rsidP="00BD3F78">
      <w:pPr>
        <w:autoSpaceDE w:val="0"/>
        <w:autoSpaceDN w:val="0"/>
        <w:adjustRightInd w:val="0"/>
        <w:rPr>
          <w:lang w:eastAsia="zh-TW"/>
        </w:rPr>
      </w:pPr>
      <w:proofErr w:type="spellStart"/>
      <w:r w:rsidRPr="001454C7">
        <w:rPr>
          <w:rFonts w:hint="eastAsia"/>
          <w:lang w:eastAsia="zh-TW"/>
        </w:rPr>
        <w:t>p</w:t>
      </w:r>
      <w:r w:rsidRPr="001454C7">
        <w:t>H</w:t>
      </w:r>
      <w:r w:rsidRPr="001454C7">
        <w:rPr>
          <w:rFonts w:hint="eastAsia"/>
          <w:lang w:eastAsia="zh-TW"/>
        </w:rPr>
        <w:t>EM</w:t>
      </w:r>
      <w:r w:rsidRPr="001454C7">
        <w:t>T</w:t>
      </w:r>
      <w:proofErr w:type="spellEnd"/>
      <w:r w:rsidRPr="001454C7">
        <w:t>:</w:t>
      </w:r>
      <w:r w:rsidR="009C7659" w:rsidRPr="001454C7">
        <w:rPr>
          <w:rFonts w:hint="eastAsia"/>
          <w:lang w:eastAsia="zh-TW"/>
        </w:rPr>
        <w:t xml:space="preserve"> </w:t>
      </w:r>
      <w:proofErr w:type="spellStart"/>
      <w:r w:rsidR="009C7659" w:rsidRPr="001454C7">
        <w:rPr>
          <w:rFonts w:hint="eastAsia"/>
          <w:lang w:eastAsia="zh-TW"/>
        </w:rPr>
        <w:t>P</w:t>
      </w:r>
      <w:r w:rsidR="009C7659" w:rsidRPr="001454C7">
        <w:rPr>
          <w:lang w:eastAsia="zh-TW"/>
        </w:rPr>
        <w:t>seudomorphic</w:t>
      </w:r>
      <w:proofErr w:type="spellEnd"/>
      <w:r w:rsidR="009C7659" w:rsidRPr="001454C7">
        <w:rPr>
          <w:lang w:eastAsia="zh-TW"/>
        </w:rPr>
        <w:t xml:space="preserve"> </w:t>
      </w:r>
      <w:r w:rsidR="009C7659" w:rsidRPr="001454C7">
        <w:rPr>
          <w:rFonts w:hint="eastAsia"/>
          <w:lang w:eastAsia="zh-TW"/>
        </w:rPr>
        <w:t>H</w:t>
      </w:r>
      <w:r w:rsidR="009C7659" w:rsidRPr="001454C7">
        <w:rPr>
          <w:lang w:eastAsia="zh-TW"/>
        </w:rPr>
        <w:t xml:space="preserve">igh </w:t>
      </w:r>
      <w:r w:rsidR="009C7659" w:rsidRPr="001454C7">
        <w:rPr>
          <w:rFonts w:hint="eastAsia"/>
          <w:lang w:eastAsia="zh-TW"/>
        </w:rPr>
        <w:t>E</w:t>
      </w:r>
      <w:r w:rsidR="009C7659" w:rsidRPr="001454C7">
        <w:rPr>
          <w:lang w:eastAsia="zh-TW"/>
        </w:rPr>
        <w:t xml:space="preserve">lectron </w:t>
      </w:r>
      <w:r w:rsidR="009C7659" w:rsidRPr="001454C7">
        <w:rPr>
          <w:rFonts w:hint="eastAsia"/>
          <w:lang w:eastAsia="zh-TW"/>
        </w:rPr>
        <w:t>M</w:t>
      </w:r>
      <w:r w:rsidR="009C7659" w:rsidRPr="001454C7">
        <w:rPr>
          <w:lang w:eastAsia="zh-TW"/>
        </w:rPr>
        <w:t xml:space="preserve">obility </w:t>
      </w:r>
      <w:r w:rsidR="009C7659" w:rsidRPr="001454C7">
        <w:rPr>
          <w:rFonts w:hint="eastAsia"/>
          <w:lang w:eastAsia="zh-TW"/>
        </w:rPr>
        <w:t>T</w:t>
      </w:r>
      <w:r w:rsidR="009C7659" w:rsidRPr="001454C7">
        <w:rPr>
          <w:lang w:eastAsia="zh-TW"/>
        </w:rPr>
        <w:t>ransistor</w:t>
      </w:r>
    </w:p>
    <w:p w14:paraId="2DCCB2E9" w14:textId="77777777" w:rsidR="00CF7380" w:rsidRPr="00332817" w:rsidRDefault="00CF7380" w:rsidP="00125E1B">
      <w:pPr>
        <w:tabs>
          <w:tab w:val="left" w:pos="270"/>
        </w:tabs>
        <w:jc w:val="both"/>
        <w:rPr>
          <w:sz w:val="16"/>
          <w:szCs w:val="16"/>
          <w:lang w:eastAsia="zh-TW"/>
        </w:rPr>
      </w:pPr>
    </w:p>
    <w:sectPr w:rsidR="00CF7380" w:rsidRPr="00332817" w:rsidSect="00A400FB">
      <w:type w:val="continuous"/>
      <w:pgSz w:w="12240" w:h="15840" w:code="1"/>
      <w:pgMar w:top="1350" w:right="1008" w:bottom="1440" w:left="1008" w:header="720" w:footer="720" w:gutter="0"/>
      <w:paperSrc w:first="1" w:other="1"/>
      <w:cols w:num="2" w:space="4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373A07" w14:textId="77777777" w:rsidR="00CC7CDA" w:rsidRDefault="00CC7CDA" w:rsidP="00AF10DF">
      <w:r>
        <w:separator/>
      </w:r>
    </w:p>
  </w:endnote>
  <w:endnote w:type="continuationSeparator" w:id="0">
    <w:p w14:paraId="6561687A" w14:textId="77777777" w:rsidR="00CC7CDA" w:rsidRDefault="00CC7CDA" w:rsidP="00AF1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5B8399" w14:textId="77777777" w:rsidR="00CC7CDA" w:rsidRDefault="00CC7CDA" w:rsidP="00AF10DF">
      <w:r>
        <w:separator/>
      </w:r>
    </w:p>
  </w:footnote>
  <w:footnote w:type="continuationSeparator" w:id="0">
    <w:p w14:paraId="288FC072" w14:textId="77777777" w:rsidR="00CC7CDA" w:rsidRDefault="00CC7CDA" w:rsidP="00AF10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16E6DE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B30042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99A6EB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C7A071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BB4633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35C5E0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D2C92B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83CED1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99CB65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60899D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8AA14F9"/>
    <w:multiLevelType w:val="hybridMultilevel"/>
    <w:tmpl w:val="253E308E"/>
    <w:lvl w:ilvl="0" w:tplc="E23CC4A2">
      <w:start w:val="1"/>
      <w:numFmt w:val="decimal"/>
      <w:lvlText w:val="%1)"/>
      <w:lvlJc w:val="left"/>
      <w:pPr>
        <w:ind w:left="75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0" w:hanging="480"/>
      </w:pPr>
    </w:lvl>
    <w:lvl w:ilvl="2" w:tplc="0409001B" w:tentative="1">
      <w:start w:val="1"/>
      <w:numFmt w:val="lowerRoman"/>
      <w:lvlText w:val="%3."/>
      <w:lvlJc w:val="right"/>
      <w:pPr>
        <w:ind w:left="1710" w:hanging="480"/>
      </w:pPr>
    </w:lvl>
    <w:lvl w:ilvl="3" w:tplc="0409000F" w:tentative="1">
      <w:start w:val="1"/>
      <w:numFmt w:val="decimal"/>
      <w:lvlText w:val="%4."/>
      <w:lvlJc w:val="left"/>
      <w:pPr>
        <w:ind w:left="21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0" w:hanging="480"/>
      </w:pPr>
    </w:lvl>
    <w:lvl w:ilvl="5" w:tplc="0409001B" w:tentative="1">
      <w:start w:val="1"/>
      <w:numFmt w:val="lowerRoman"/>
      <w:lvlText w:val="%6."/>
      <w:lvlJc w:val="right"/>
      <w:pPr>
        <w:ind w:left="3150" w:hanging="480"/>
      </w:pPr>
    </w:lvl>
    <w:lvl w:ilvl="6" w:tplc="0409000F" w:tentative="1">
      <w:start w:val="1"/>
      <w:numFmt w:val="decimal"/>
      <w:lvlText w:val="%7."/>
      <w:lvlJc w:val="left"/>
      <w:pPr>
        <w:ind w:left="36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0" w:hanging="480"/>
      </w:pPr>
    </w:lvl>
    <w:lvl w:ilvl="8" w:tplc="0409001B" w:tentative="1">
      <w:start w:val="1"/>
      <w:numFmt w:val="lowerRoman"/>
      <w:lvlText w:val="%9."/>
      <w:lvlJc w:val="right"/>
      <w:pPr>
        <w:ind w:left="4590" w:hanging="480"/>
      </w:pPr>
    </w:lvl>
  </w:abstractNum>
  <w:abstractNum w:abstractNumId="11" w15:restartNumberingAfterBreak="0">
    <w:nsid w:val="4C477457"/>
    <w:multiLevelType w:val="hybridMultilevel"/>
    <w:tmpl w:val="2856E8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027E06"/>
    <w:multiLevelType w:val="hybridMultilevel"/>
    <w:tmpl w:val="90D6D806"/>
    <w:lvl w:ilvl="0" w:tplc="498A982E">
      <w:start w:val="1"/>
      <w:numFmt w:val="decimal"/>
      <w:lvlText w:val="%1)"/>
      <w:lvlJc w:val="left"/>
      <w:pPr>
        <w:ind w:left="6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</w:lvl>
  </w:abstractNum>
  <w:abstractNum w:abstractNumId="13" w15:restartNumberingAfterBreak="0">
    <w:nsid w:val="56EC6AAA"/>
    <w:multiLevelType w:val="hybridMultilevel"/>
    <w:tmpl w:val="6E0EAB8E"/>
    <w:lvl w:ilvl="0" w:tplc="CEE236BA">
      <w:start w:val="3"/>
      <w:numFmt w:val="decimal"/>
      <w:lvlText w:val="%1)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4" w15:restartNumberingAfterBreak="0">
    <w:nsid w:val="71A461B2"/>
    <w:multiLevelType w:val="hybridMultilevel"/>
    <w:tmpl w:val="4774BAF6"/>
    <w:lvl w:ilvl="0" w:tplc="CEE236BA">
      <w:start w:val="3"/>
      <w:numFmt w:val="decimal"/>
      <w:lvlText w:val="%1)"/>
      <w:lvlJc w:val="left"/>
      <w:pPr>
        <w:ind w:left="75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0" w:hanging="480"/>
      </w:pPr>
    </w:lvl>
    <w:lvl w:ilvl="2" w:tplc="0409001B" w:tentative="1">
      <w:start w:val="1"/>
      <w:numFmt w:val="lowerRoman"/>
      <w:lvlText w:val="%3."/>
      <w:lvlJc w:val="right"/>
      <w:pPr>
        <w:ind w:left="1710" w:hanging="480"/>
      </w:pPr>
    </w:lvl>
    <w:lvl w:ilvl="3" w:tplc="0409000F" w:tentative="1">
      <w:start w:val="1"/>
      <w:numFmt w:val="decimal"/>
      <w:lvlText w:val="%4."/>
      <w:lvlJc w:val="left"/>
      <w:pPr>
        <w:ind w:left="21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0" w:hanging="480"/>
      </w:pPr>
    </w:lvl>
    <w:lvl w:ilvl="5" w:tplc="0409001B" w:tentative="1">
      <w:start w:val="1"/>
      <w:numFmt w:val="lowerRoman"/>
      <w:lvlText w:val="%6."/>
      <w:lvlJc w:val="right"/>
      <w:pPr>
        <w:ind w:left="3150" w:hanging="480"/>
      </w:pPr>
    </w:lvl>
    <w:lvl w:ilvl="6" w:tplc="0409000F" w:tentative="1">
      <w:start w:val="1"/>
      <w:numFmt w:val="decimal"/>
      <w:lvlText w:val="%7."/>
      <w:lvlJc w:val="left"/>
      <w:pPr>
        <w:ind w:left="36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0" w:hanging="480"/>
      </w:pPr>
    </w:lvl>
    <w:lvl w:ilvl="8" w:tplc="0409001B" w:tentative="1">
      <w:start w:val="1"/>
      <w:numFmt w:val="lowerRoman"/>
      <w:lvlText w:val="%9."/>
      <w:lvlJc w:val="right"/>
      <w:pPr>
        <w:ind w:left="4590" w:hanging="4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1"/>
  </w:num>
  <w:num w:numId="13">
    <w:abstractNumId w:val="12"/>
  </w:num>
  <w:num w:numId="14">
    <w:abstractNumId w:val="1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O0MDGxtLQwNTMwsrRQ0lEKTi0uzszPAykwrQUAn9QBvSwAAAA="/>
  </w:docVars>
  <w:rsids>
    <w:rsidRoot w:val="00F06783"/>
    <w:rsid w:val="000014C5"/>
    <w:rsid w:val="00001542"/>
    <w:rsid w:val="00006237"/>
    <w:rsid w:val="00007879"/>
    <w:rsid w:val="00011A9E"/>
    <w:rsid w:val="00012EE9"/>
    <w:rsid w:val="00013884"/>
    <w:rsid w:val="000147B5"/>
    <w:rsid w:val="00014FDA"/>
    <w:rsid w:val="00016C8F"/>
    <w:rsid w:val="000223D2"/>
    <w:rsid w:val="000226E4"/>
    <w:rsid w:val="00026659"/>
    <w:rsid w:val="00026FBA"/>
    <w:rsid w:val="00030B83"/>
    <w:rsid w:val="000318C3"/>
    <w:rsid w:val="00031BB2"/>
    <w:rsid w:val="0003400E"/>
    <w:rsid w:val="0003678D"/>
    <w:rsid w:val="00037540"/>
    <w:rsid w:val="00042F1F"/>
    <w:rsid w:val="00043961"/>
    <w:rsid w:val="00045717"/>
    <w:rsid w:val="000464C1"/>
    <w:rsid w:val="000525DF"/>
    <w:rsid w:val="0005409D"/>
    <w:rsid w:val="00056C7F"/>
    <w:rsid w:val="00057E44"/>
    <w:rsid w:val="000653E9"/>
    <w:rsid w:val="00065423"/>
    <w:rsid w:val="00065885"/>
    <w:rsid w:val="00066BF1"/>
    <w:rsid w:val="00066FE3"/>
    <w:rsid w:val="00067EEC"/>
    <w:rsid w:val="000723B3"/>
    <w:rsid w:val="000741D8"/>
    <w:rsid w:val="00076D72"/>
    <w:rsid w:val="00081439"/>
    <w:rsid w:val="00090AB0"/>
    <w:rsid w:val="00090D8A"/>
    <w:rsid w:val="000947A5"/>
    <w:rsid w:val="000A1327"/>
    <w:rsid w:val="000A2942"/>
    <w:rsid w:val="000A306F"/>
    <w:rsid w:val="000A4121"/>
    <w:rsid w:val="000A4ECB"/>
    <w:rsid w:val="000A51B1"/>
    <w:rsid w:val="000A67A5"/>
    <w:rsid w:val="000B083E"/>
    <w:rsid w:val="000B16DF"/>
    <w:rsid w:val="000B191F"/>
    <w:rsid w:val="000B28BA"/>
    <w:rsid w:val="000B5099"/>
    <w:rsid w:val="000B55EB"/>
    <w:rsid w:val="000B7AA5"/>
    <w:rsid w:val="000C0446"/>
    <w:rsid w:val="000C7912"/>
    <w:rsid w:val="000D1AEF"/>
    <w:rsid w:val="000D3349"/>
    <w:rsid w:val="000D3C45"/>
    <w:rsid w:val="000E0811"/>
    <w:rsid w:val="000E0A18"/>
    <w:rsid w:val="000E1AB9"/>
    <w:rsid w:val="000E3559"/>
    <w:rsid w:val="000F0546"/>
    <w:rsid w:val="000F1D84"/>
    <w:rsid w:val="000F22BB"/>
    <w:rsid w:val="000F4FE8"/>
    <w:rsid w:val="000F5E76"/>
    <w:rsid w:val="000F6C0C"/>
    <w:rsid w:val="00100750"/>
    <w:rsid w:val="00100E54"/>
    <w:rsid w:val="0010319C"/>
    <w:rsid w:val="00104FC3"/>
    <w:rsid w:val="00113415"/>
    <w:rsid w:val="00113CEF"/>
    <w:rsid w:val="00115A3F"/>
    <w:rsid w:val="00116621"/>
    <w:rsid w:val="001207A2"/>
    <w:rsid w:val="001207D3"/>
    <w:rsid w:val="0012088C"/>
    <w:rsid w:val="001217BD"/>
    <w:rsid w:val="00123999"/>
    <w:rsid w:val="0012494C"/>
    <w:rsid w:val="00125E1B"/>
    <w:rsid w:val="001306DC"/>
    <w:rsid w:val="00131745"/>
    <w:rsid w:val="00132EB8"/>
    <w:rsid w:val="001418EA"/>
    <w:rsid w:val="00142BCD"/>
    <w:rsid w:val="001454C7"/>
    <w:rsid w:val="00147C38"/>
    <w:rsid w:val="00150E79"/>
    <w:rsid w:val="00151D05"/>
    <w:rsid w:val="0015414E"/>
    <w:rsid w:val="0015750F"/>
    <w:rsid w:val="00161D70"/>
    <w:rsid w:val="001645A6"/>
    <w:rsid w:val="00176748"/>
    <w:rsid w:val="00177688"/>
    <w:rsid w:val="00181DF4"/>
    <w:rsid w:val="00195E2D"/>
    <w:rsid w:val="0019681A"/>
    <w:rsid w:val="00196DB4"/>
    <w:rsid w:val="001A0339"/>
    <w:rsid w:val="001A1031"/>
    <w:rsid w:val="001A1CA9"/>
    <w:rsid w:val="001A242D"/>
    <w:rsid w:val="001A2545"/>
    <w:rsid w:val="001A28E9"/>
    <w:rsid w:val="001A2CCE"/>
    <w:rsid w:val="001A3BE0"/>
    <w:rsid w:val="001A6EC5"/>
    <w:rsid w:val="001B2352"/>
    <w:rsid w:val="001B63A1"/>
    <w:rsid w:val="001B6490"/>
    <w:rsid w:val="001B7629"/>
    <w:rsid w:val="001C4245"/>
    <w:rsid w:val="001D282A"/>
    <w:rsid w:val="001D3DF1"/>
    <w:rsid w:val="001D62E7"/>
    <w:rsid w:val="001D7F30"/>
    <w:rsid w:val="001E07E0"/>
    <w:rsid w:val="001E11BD"/>
    <w:rsid w:val="001E289D"/>
    <w:rsid w:val="001E2E1C"/>
    <w:rsid w:val="001E32E3"/>
    <w:rsid w:val="001E4431"/>
    <w:rsid w:val="001F46ED"/>
    <w:rsid w:val="00200D00"/>
    <w:rsid w:val="00200E2F"/>
    <w:rsid w:val="002152B7"/>
    <w:rsid w:val="00217848"/>
    <w:rsid w:val="00217CB4"/>
    <w:rsid w:val="002209D7"/>
    <w:rsid w:val="00225EC6"/>
    <w:rsid w:val="0022606D"/>
    <w:rsid w:val="0023117D"/>
    <w:rsid w:val="0023146A"/>
    <w:rsid w:val="00240576"/>
    <w:rsid w:val="00244347"/>
    <w:rsid w:val="00251306"/>
    <w:rsid w:val="00251464"/>
    <w:rsid w:val="00252C9E"/>
    <w:rsid w:val="00253CB1"/>
    <w:rsid w:val="00254693"/>
    <w:rsid w:val="00255011"/>
    <w:rsid w:val="00256D17"/>
    <w:rsid w:val="00264FC2"/>
    <w:rsid w:val="00266F4B"/>
    <w:rsid w:val="00272441"/>
    <w:rsid w:val="00274AF6"/>
    <w:rsid w:val="002758D2"/>
    <w:rsid w:val="00276257"/>
    <w:rsid w:val="002769EA"/>
    <w:rsid w:val="002847D4"/>
    <w:rsid w:val="00284BDC"/>
    <w:rsid w:val="00290C63"/>
    <w:rsid w:val="00290C7E"/>
    <w:rsid w:val="00293377"/>
    <w:rsid w:val="00294180"/>
    <w:rsid w:val="002974FD"/>
    <w:rsid w:val="002A5D24"/>
    <w:rsid w:val="002B0FBE"/>
    <w:rsid w:val="002B12D2"/>
    <w:rsid w:val="002B14FA"/>
    <w:rsid w:val="002B1CD9"/>
    <w:rsid w:val="002B4165"/>
    <w:rsid w:val="002B4689"/>
    <w:rsid w:val="002B66CE"/>
    <w:rsid w:val="002B7BE4"/>
    <w:rsid w:val="002C2888"/>
    <w:rsid w:val="002C34B5"/>
    <w:rsid w:val="002E420F"/>
    <w:rsid w:val="002E4634"/>
    <w:rsid w:val="002E4A71"/>
    <w:rsid w:val="002E6514"/>
    <w:rsid w:val="002F5862"/>
    <w:rsid w:val="00302A9B"/>
    <w:rsid w:val="00302F4A"/>
    <w:rsid w:val="003039C0"/>
    <w:rsid w:val="00311754"/>
    <w:rsid w:val="00312E20"/>
    <w:rsid w:val="00313543"/>
    <w:rsid w:val="00316BD1"/>
    <w:rsid w:val="00316D01"/>
    <w:rsid w:val="003217C3"/>
    <w:rsid w:val="00326F2E"/>
    <w:rsid w:val="00332817"/>
    <w:rsid w:val="0033326B"/>
    <w:rsid w:val="00336D53"/>
    <w:rsid w:val="003379E2"/>
    <w:rsid w:val="003429EE"/>
    <w:rsid w:val="00342F6A"/>
    <w:rsid w:val="003471D8"/>
    <w:rsid w:val="00350455"/>
    <w:rsid w:val="00350962"/>
    <w:rsid w:val="00350EF7"/>
    <w:rsid w:val="00354278"/>
    <w:rsid w:val="003548D7"/>
    <w:rsid w:val="00355699"/>
    <w:rsid w:val="003653E0"/>
    <w:rsid w:val="00365674"/>
    <w:rsid w:val="003658CC"/>
    <w:rsid w:val="003674DF"/>
    <w:rsid w:val="003700C6"/>
    <w:rsid w:val="003705C9"/>
    <w:rsid w:val="00373CB3"/>
    <w:rsid w:val="00377040"/>
    <w:rsid w:val="00377391"/>
    <w:rsid w:val="00383667"/>
    <w:rsid w:val="00387220"/>
    <w:rsid w:val="00390BBB"/>
    <w:rsid w:val="003910F4"/>
    <w:rsid w:val="0039235C"/>
    <w:rsid w:val="003924CE"/>
    <w:rsid w:val="00392ABA"/>
    <w:rsid w:val="00395DB2"/>
    <w:rsid w:val="003A2692"/>
    <w:rsid w:val="003B3D57"/>
    <w:rsid w:val="003B54CF"/>
    <w:rsid w:val="003C102B"/>
    <w:rsid w:val="003C19E7"/>
    <w:rsid w:val="003C1BDD"/>
    <w:rsid w:val="003C1D23"/>
    <w:rsid w:val="003C2678"/>
    <w:rsid w:val="003C4CB6"/>
    <w:rsid w:val="003C6B9F"/>
    <w:rsid w:val="003C6F6F"/>
    <w:rsid w:val="003D22E8"/>
    <w:rsid w:val="003D2874"/>
    <w:rsid w:val="003D2DC6"/>
    <w:rsid w:val="003D4A64"/>
    <w:rsid w:val="003D4AE0"/>
    <w:rsid w:val="003E0983"/>
    <w:rsid w:val="003E42B9"/>
    <w:rsid w:val="003E4988"/>
    <w:rsid w:val="003E5FE7"/>
    <w:rsid w:val="003F383A"/>
    <w:rsid w:val="003F4608"/>
    <w:rsid w:val="0040501C"/>
    <w:rsid w:val="0040575C"/>
    <w:rsid w:val="00405E6F"/>
    <w:rsid w:val="00405EF0"/>
    <w:rsid w:val="00411605"/>
    <w:rsid w:val="0041353B"/>
    <w:rsid w:val="00414851"/>
    <w:rsid w:val="004166A3"/>
    <w:rsid w:val="00422ECB"/>
    <w:rsid w:val="0042685A"/>
    <w:rsid w:val="004332FC"/>
    <w:rsid w:val="00433BAA"/>
    <w:rsid w:val="00437206"/>
    <w:rsid w:val="00442069"/>
    <w:rsid w:val="00443433"/>
    <w:rsid w:val="004440A7"/>
    <w:rsid w:val="00444A9A"/>
    <w:rsid w:val="0044674E"/>
    <w:rsid w:val="00447715"/>
    <w:rsid w:val="00453B99"/>
    <w:rsid w:val="00454B83"/>
    <w:rsid w:val="00456363"/>
    <w:rsid w:val="00456ACC"/>
    <w:rsid w:val="00457125"/>
    <w:rsid w:val="004577D9"/>
    <w:rsid w:val="0046184B"/>
    <w:rsid w:val="00462962"/>
    <w:rsid w:val="004653A2"/>
    <w:rsid w:val="004718AD"/>
    <w:rsid w:val="00472A0F"/>
    <w:rsid w:val="00474058"/>
    <w:rsid w:val="00474ED4"/>
    <w:rsid w:val="00482FB8"/>
    <w:rsid w:val="00491DCC"/>
    <w:rsid w:val="004937AA"/>
    <w:rsid w:val="00495B9F"/>
    <w:rsid w:val="00496C8D"/>
    <w:rsid w:val="004A041D"/>
    <w:rsid w:val="004A0D8A"/>
    <w:rsid w:val="004A7A06"/>
    <w:rsid w:val="004B27A7"/>
    <w:rsid w:val="004B33A4"/>
    <w:rsid w:val="004B47E0"/>
    <w:rsid w:val="004C0872"/>
    <w:rsid w:val="004C2E01"/>
    <w:rsid w:val="004C324A"/>
    <w:rsid w:val="004C598C"/>
    <w:rsid w:val="004D15E0"/>
    <w:rsid w:val="004D2319"/>
    <w:rsid w:val="004D2DBD"/>
    <w:rsid w:val="004D4C33"/>
    <w:rsid w:val="004D5467"/>
    <w:rsid w:val="004E4F36"/>
    <w:rsid w:val="004E7704"/>
    <w:rsid w:val="004E77E6"/>
    <w:rsid w:val="004F66A9"/>
    <w:rsid w:val="00500F79"/>
    <w:rsid w:val="00501A19"/>
    <w:rsid w:val="00502C53"/>
    <w:rsid w:val="005047F4"/>
    <w:rsid w:val="00507533"/>
    <w:rsid w:val="00507B9A"/>
    <w:rsid w:val="00507E06"/>
    <w:rsid w:val="00510FC8"/>
    <w:rsid w:val="00512393"/>
    <w:rsid w:val="00513A18"/>
    <w:rsid w:val="005208A8"/>
    <w:rsid w:val="00527B4E"/>
    <w:rsid w:val="00535A90"/>
    <w:rsid w:val="00537EE1"/>
    <w:rsid w:val="0054520E"/>
    <w:rsid w:val="005452E0"/>
    <w:rsid w:val="0054643D"/>
    <w:rsid w:val="0054649C"/>
    <w:rsid w:val="00546EC9"/>
    <w:rsid w:val="005512ED"/>
    <w:rsid w:val="00551C05"/>
    <w:rsid w:val="00552413"/>
    <w:rsid w:val="00556566"/>
    <w:rsid w:val="00556F28"/>
    <w:rsid w:val="00557B14"/>
    <w:rsid w:val="0056203D"/>
    <w:rsid w:val="00570397"/>
    <w:rsid w:val="005732F6"/>
    <w:rsid w:val="005734B3"/>
    <w:rsid w:val="00573EDB"/>
    <w:rsid w:val="00575228"/>
    <w:rsid w:val="00576D07"/>
    <w:rsid w:val="00581432"/>
    <w:rsid w:val="00581D52"/>
    <w:rsid w:val="00586443"/>
    <w:rsid w:val="00587F9C"/>
    <w:rsid w:val="00590B33"/>
    <w:rsid w:val="00591FAE"/>
    <w:rsid w:val="00592620"/>
    <w:rsid w:val="0059642B"/>
    <w:rsid w:val="00597006"/>
    <w:rsid w:val="00597B10"/>
    <w:rsid w:val="005A121A"/>
    <w:rsid w:val="005A1489"/>
    <w:rsid w:val="005A2E25"/>
    <w:rsid w:val="005A539E"/>
    <w:rsid w:val="005A64CE"/>
    <w:rsid w:val="005B243B"/>
    <w:rsid w:val="005B4190"/>
    <w:rsid w:val="005B56F8"/>
    <w:rsid w:val="005B59A8"/>
    <w:rsid w:val="005C38BD"/>
    <w:rsid w:val="005C7E15"/>
    <w:rsid w:val="005D1811"/>
    <w:rsid w:val="005D1B97"/>
    <w:rsid w:val="005D42F4"/>
    <w:rsid w:val="005D5657"/>
    <w:rsid w:val="005E1B45"/>
    <w:rsid w:val="005E3DBC"/>
    <w:rsid w:val="005E613A"/>
    <w:rsid w:val="005E6400"/>
    <w:rsid w:val="005F1314"/>
    <w:rsid w:val="005F2159"/>
    <w:rsid w:val="005F2C2A"/>
    <w:rsid w:val="00600A58"/>
    <w:rsid w:val="00601F3A"/>
    <w:rsid w:val="0060302D"/>
    <w:rsid w:val="00604538"/>
    <w:rsid w:val="00605325"/>
    <w:rsid w:val="00605A61"/>
    <w:rsid w:val="006163D4"/>
    <w:rsid w:val="00621639"/>
    <w:rsid w:val="006216ED"/>
    <w:rsid w:val="006260E7"/>
    <w:rsid w:val="00626113"/>
    <w:rsid w:val="00626E22"/>
    <w:rsid w:val="00627E52"/>
    <w:rsid w:val="006326B3"/>
    <w:rsid w:val="006332EC"/>
    <w:rsid w:val="00633320"/>
    <w:rsid w:val="00633918"/>
    <w:rsid w:val="00640AC9"/>
    <w:rsid w:val="006427E3"/>
    <w:rsid w:val="00642888"/>
    <w:rsid w:val="00643947"/>
    <w:rsid w:val="00643E7D"/>
    <w:rsid w:val="00645A35"/>
    <w:rsid w:val="00647967"/>
    <w:rsid w:val="00647E52"/>
    <w:rsid w:val="00652A6F"/>
    <w:rsid w:val="006602B7"/>
    <w:rsid w:val="006628E3"/>
    <w:rsid w:val="00662D96"/>
    <w:rsid w:val="0066412F"/>
    <w:rsid w:val="00666912"/>
    <w:rsid w:val="006671A5"/>
    <w:rsid w:val="006723DC"/>
    <w:rsid w:val="006739DB"/>
    <w:rsid w:val="00673B33"/>
    <w:rsid w:val="00674756"/>
    <w:rsid w:val="006747DF"/>
    <w:rsid w:val="00674F99"/>
    <w:rsid w:val="00680135"/>
    <w:rsid w:val="00681ED1"/>
    <w:rsid w:val="006823F9"/>
    <w:rsid w:val="006830FD"/>
    <w:rsid w:val="00683787"/>
    <w:rsid w:val="0068451F"/>
    <w:rsid w:val="006A2D68"/>
    <w:rsid w:val="006A73A1"/>
    <w:rsid w:val="006B0F9A"/>
    <w:rsid w:val="006B2FE7"/>
    <w:rsid w:val="006B5721"/>
    <w:rsid w:val="006B6231"/>
    <w:rsid w:val="006B6587"/>
    <w:rsid w:val="006C2347"/>
    <w:rsid w:val="006C6145"/>
    <w:rsid w:val="006D4FAB"/>
    <w:rsid w:val="006D725F"/>
    <w:rsid w:val="006E4F3D"/>
    <w:rsid w:val="006E7776"/>
    <w:rsid w:val="006E78E4"/>
    <w:rsid w:val="006E7A17"/>
    <w:rsid w:val="006E7C99"/>
    <w:rsid w:val="006F084E"/>
    <w:rsid w:val="006F1752"/>
    <w:rsid w:val="006F38DC"/>
    <w:rsid w:val="006F3E3E"/>
    <w:rsid w:val="007007C8"/>
    <w:rsid w:val="007062E2"/>
    <w:rsid w:val="007137D4"/>
    <w:rsid w:val="007144C0"/>
    <w:rsid w:val="007150DE"/>
    <w:rsid w:val="00717E19"/>
    <w:rsid w:val="007237ED"/>
    <w:rsid w:val="00723D90"/>
    <w:rsid w:val="00726D54"/>
    <w:rsid w:val="007307D5"/>
    <w:rsid w:val="00730A83"/>
    <w:rsid w:val="00730B24"/>
    <w:rsid w:val="007328C7"/>
    <w:rsid w:val="00732AB1"/>
    <w:rsid w:val="00734AD1"/>
    <w:rsid w:val="00735072"/>
    <w:rsid w:val="0073604C"/>
    <w:rsid w:val="007414AE"/>
    <w:rsid w:val="007419E6"/>
    <w:rsid w:val="00741B0D"/>
    <w:rsid w:val="00744559"/>
    <w:rsid w:val="00744CBE"/>
    <w:rsid w:val="007450E8"/>
    <w:rsid w:val="00745CB8"/>
    <w:rsid w:val="007465A0"/>
    <w:rsid w:val="007511F1"/>
    <w:rsid w:val="00751515"/>
    <w:rsid w:val="007537A5"/>
    <w:rsid w:val="00754B43"/>
    <w:rsid w:val="0075549D"/>
    <w:rsid w:val="00755BBF"/>
    <w:rsid w:val="007571A9"/>
    <w:rsid w:val="00760CF4"/>
    <w:rsid w:val="007677AA"/>
    <w:rsid w:val="00771B2B"/>
    <w:rsid w:val="00772E0D"/>
    <w:rsid w:val="00773562"/>
    <w:rsid w:val="0077571E"/>
    <w:rsid w:val="007768DD"/>
    <w:rsid w:val="00780C54"/>
    <w:rsid w:val="007810AA"/>
    <w:rsid w:val="00781676"/>
    <w:rsid w:val="0079148D"/>
    <w:rsid w:val="00797324"/>
    <w:rsid w:val="007A154D"/>
    <w:rsid w:val="007A21F4"/>
    <w:rsid w:val="007A4B2F"/>
    <w:rsid w:val="007A6678"/>
    <w:rsid w:val="007B1044"/>
    <w:rsid w:val="007B40A8"/>
    <w:rsid w:val="007B4B46"/>
    <w:rsid w:val="007B5697"/>
    <w:rsid w:val="007B6D38"/>
    <w:rsid w:val="007C48DA"/>
    <w:rsid w:val="007C4FFE"/>
    <w:rsid w:val="007C7D21"/>
    <w:rsid w:val="007D01DF"/>
    <w:rsid w:val="007D1021"/>
    <w:rsid w:val="007D4FB6"/>
    <w:rsid w:val="007D7127"/>
    <w:rsid w:val="007D7D01"/>
    <w:rsid w:val="007E0EC2"/>
    <w:rsid w:val="007E0F8C"/>
    <w:rsid w:val="007E21E2"/>
    <w:rsid w:val="007E4967"/>
    <w:rsid w:val="007E740F"/>
    <w:rsid w:val="007F3C55"/>
    <w:rsid w:val="00801EFF"/>
    <w:rsid w:val="00803454"/>
    <w:rsid w:val="00804002"/>
    <w:rsid w:val="0080571C"/>
    <w:rsid w:val="0080606D"/>
    <w:rsid w:val="008130B5"/>
    <w:rsid w:val="0081313F"/>
    <w:rsid w:val="00814768"/>
    <w:rsid w:val="00822284"/>
    <w:rsid w:val="00822C08"/>
    <w:rsid w:val="00824323"/>
    <w:rsid w:val="0082462F"/>
    <w:rsid w:val="00824C05"/>
    <w:rsid w:val="00824CE7"/>
    <w:rsid w:val="00827173"/>
    <w:rsid w:val="00831E2C"/>
    <w:rsid w:val="00831E9B"/>
    <w:rsid w:val="00835F2F"/>
    <w:rsid w:val="0084393A"/>
    <w:rsid w:val="008441DA"/>
    <w:rsid w:val="00844AC5"/>
    <w:rsid w:val="00846029"/>
    <w:rsid w:val="00847A6A"/>
    <w:rsid w:val="008503A0"/>
    <w:rsid w:val="00854CE1"/>
    <w:rsid w:val="00860EE4"/>
    <w:rsid w:val="008624B4"/>
    <w:rsid w:val="008645A7"/>
    <w:rsid w:val="008673FA"/>
    <w:rsid w:val="008706F7"/>
    <w:rsid w:val="00871C61"/>
    <w:rsid w:val="0087441C"/>
    <w:rsid w:val="00874972"/>
    <w:rsid w:val="00874C51"/>
    <w:rsid w:val="008778A2"/>
    <w:rsid w:val="0088010D"/>
    <w:rsid w:val="00882BBA"/>
    <w:rsid w:val="00885D97"/>
    <w:rsid w:val="008921DD"/>
    <w:rsid w:val="0089547C"/>
    <w:rsid w:val="00896E54"/>
    <w:rsid w:val="008A0A62"/>
    <w:rsid w:val="008A4228"/>
    <w:rsid w:val="008A4CCB"/>
    <w:rsid w:val="008A5504"/>
    <w:rsid w:val="008A6483"/>
    <w:rsid w:val="008A7A45"/>
    <w:rsid w:val="008B1196"/>
    <w:rsid w:val="008B402E"/>
    <w:rsid w:val="008B510E"/>
    <w:rsid w:val="008B5253"/>
    <w:rsid w:val="008B56F5"/>
    <w:rsid w:val="008B654B"/>
    <w:rsid w:val="008C169A"/>
    <w:rsid w:val="008C1AF4"/>
    <w:rsid w:val="008C1EDC"/>
    <w:rsid w:val="008C37A9"/>
    <w:rsid w:val="008C3CEF"/>
    <w:rsid w:val="008C5574"/>
    <w:rsid w:val="008C595C"/>
    <w:rsid w:val="008D2C5B"/>
    <w:rsid w:val="008D4CEA"/>
    <w:rsid w:val="008D5502"/>
    <w:rsid w:val="008D67A6"/>
    <w:rsid w:val="008D771C"/>
    <w:rsid w:val="008F01B2"/>
    <w:rsid w:val="008F2116"/>
    <w:rsid w:val="008F3F03"/>
    <w:rsid w:val="00901211"/>
    <w:rsid w:val="0090228C"/>
    <w:rsid w:val="00911085"/>
    <w:rsid w:val="009111E4"/>
    <w:rsid w:val="00912958"/>
    <w:rsid w:val="0091321A"/>
    <w:rsid w:val="00915D52"/>
    <w:rsid w:val="009200F7"/>
    <w:rsid w:val="009202E0"/>
    <w:rsid w:val="00920903"/>
    <w:rsid w:val="0092570D"/>
    <w:rsid w:val="00930A88"/>
    <w:rsid w:val="00930F8A"/>
    <w:rsid w:val="00932CAD"/>
    <w:rsid w:val="00933243"/>
    <w:rsid w:val="009372A3"/>
    <w:rsid w:val="0094043E"/>
    <w:rsid w:val="009459D9"/>
    <w:rsid w:val="0094663A"/>
    <w:rsid w:val="00947C3B"/>
    <w:rsid w:val="00954EC6"/>
    <w:rsid w:val="00955D19"/>
    <w:rsid w:val="00957712"/>
    <w:rsid w:val="00963E51"/>
    <w:rsid w:val="00963E98"/>
    <w:rsid w:val="00964583"/>
    <w:rsid w:val="00974A9D"/>
    <w:rsid w:val="00975300"/>
    <w:rsid w:val="00975527"/>
    <w:rsid w:val="00975700"/>
    <w:rsid w:val="0098368F"/>
    <w:rsid w:val="009922D1"/>
    <w:rsid w:val="00994458"/>
    <w:rsid w:val="009956FF"/>
    <w:rsid w:val="0099598F"/>
    <w:rsid w:val="00996CE1"/>
    <w:rsid w:val="009A134A"/>
    <w:rsid w:val="009A3264"/>
    <w:rsid w:val="009A3F77"/>
    <w:rsid w:val="009A50A5"/>
    <w:rsid w:val="009A673F"/>
    <w:rsid w:val="009B491E"/>
    <w:rsid w:val="009B5F1C"/>
    <w:rsid w:val="009C33BA"/>
    <w:rsid w:val="009C67CE"/>
    <w:rsid w:val="009C7659"/>
    <w:rsid w:val="009C7784"/>
    <w:rsid w:val="009E039D"/>
    <w:rsid w:val="009E0E57"/>
    <w:rsid w:val="009E19AD"/>
    <w:rsid w:val="009E5B89"/>
    <w:rsid w:val="009E6FA1"/>
    <w:rsid w:val="009E7197"/>
    <w:rsid w:val="009E71CF"/>
    <w:rsid w:val="009E7656"/>
    <w:rsid w:val="00A004A9"/>
    <w:rsid w:val="00A01415"/>
    <w:rsid w:val="00A01D5D"/>
    <w:rsid w:val="00A026A5"/>
    <w:rsid w:val="00A06126"/>
    <w:rsid w:val="00A067EE"/>
    <w:rsid w:val="00A10284"/>
    <w:rsid w:val="00A104B4"/>
    <w:rsid w:val="00A11B40"/>
    <w:rsid w:val="00A13517"/>
    <w:rsid w:val="00A13987"/>
    <w:rsid w:val="00A14DE4"/>
    <w:rsid w:val="00A177BB"/>
    <w:rsid w:val="00A20EEF"/>
    <w:rsid w:val="00A2146A"/>
    <w:rsid w:val="00A21E0E"/>
    <w:rsid w:val="00A22CAB"/>
    <w:rsid w:val="00A30D79"/>
    <w:rsid w:val="00A31F24"/>
    <w:rsid w:val="00A36C9E"/>
    <w:rsid w:val="00A36DE8"/>
    <w:rsid w:val="00A400FB"/>
    <w:rsid w:val="00A42BA4"/>
    <w:rsid w:val="00A46671"/>
    <w:rsid w:val="00A4701A"/>
    <w:rsid w:val="00A4719E"/>
    <w:rsid w:val="00A47F69"/>
    <w:rsid w:val="00A50161"/>
    <w:rsid w:val="00A507EB"/>
    <w:rsid w:val="00A540C4"/>
    <w:rsid w:val="00A55258"/>
    <w:rsid w:val="00A55349"/>
    <w:rsid w:val="00A56A66"/>
    <w:rsid w:val="00A60F6D"/>
    <w:rsid w:val="00A65B8F"/>
    <w:rsid w:val="00A7178F"/>
    <w:rsid w:val="00A71839"/>
    <w:rsid w:val="00A7265C"/>
    <w:rsid w:val="00A746EE"/>
    <w:rsid w:val="00A769C9"/>
    <w:rsid w:val="00A80E69"/>
    <w:rsid w:val="00A84B9B"/>
    <w:rsid w:val="00A925CB"/>
    <w:rsid w:val="00A93DC7"/>
    <w:rsid w:val="00AA0D07"/>
    <w:rsid w:val="00AA1970"/>
    <w:rsid w:val="00AA5F15"/>
    <w:rsid w:val="00AB3F84"/>
    <w:rsid w:val="00AB525A"/>
    <w:rsid w:val="00AB5C52"/>
    <w:rsid w:val="00AC0B0E"/>
    <w:rsid w:val="00AC28B7"/>
    <w:rsid w:val="00AC44D7"/>
    <w:rsid w:val="00AD11C7"/>
    <w:rsid w:val="00AD4B04"/>
    <w:rsid w:val="00AD5936"/>
    <w:rsid w:val="00AE2D32"/>
    <w:rsid w:val="00AE31D6"/>
    <w:rsid w:val="00AE3621"/>
    <w:rsid w:val="00AE6C0A"/>
    <w:rsid w:val="00AF10DF"/>
    <w:rsid w:val="00AF47E5"/>
    <w:rsid w:val="00B009DA"/>
    <w:rsid w:val="00B04CAD"/>
    <w:rsid w:val="00B07B83"/>
    <w:rsid w:val="00B11BB6"/>
    <w:rsid w:val="00B12319"/>
    <w:rsid w:val="00B1355A"/>
    <w:rsid w:val="00B15FFE"/>
    <w:rsid w:val="00B2021C"/>
    <w:rsid w:val="00B26D69"/>
    <w:rsid w:val="00B27048"/>
    <w:rsid w:val="00B27907"/>
    <w:rsid w:val="00B27C6F"/>
    <w:rsid w:val="00B312B0"/>
    <w:rsid w:val="00B32EE3"/>
    <w:rsid w:val="00B336A4"/>
    <w:rsid w:val="00B35632"/>
    <w:rsid w:val="00B3668C"/>
    <w:rsid w:val="00B4128A"/>
    <w:rsid w:val="00B42A92"/>
    <w:rsid w:val="00B5118F"/>
    <w:rsid w:val="00B52E94"/>
    <w:rsid w:val="00B536C1"/>
    <w:rsid w:val="00B632A8"/>
    <w:rsid w:val="00B6383D"/>
    <w:rsid w:val="00B6694B"/>
    <w:rsid w:val="00B67240"/>
    <w:rsid w:val="00B71BD7"/>
    <w:rsid w:val="00B71FCB"/>
    <w:rsid w:val="00B73EB8"/>
    <w:rsid w:val="00B742B2"/>
    <w:rsid w:val="00B74583"/>
    <w:rsid w:val="00B75A6D"/>
    <w:rsid w:val="00B77DEA"/>
    <w:rsid w:val="00B80EBE"/>
    <w:rsid w:val="00B8135A"/>
    <w:rsid w:val="00B82B2F"/>
    <w:rsid w:val="00B84920"/>
    <w:rsid w:val="00B94329"/>
    <w:rsid w:val="00B94B54"/>
    <w:rsid w:val="00B97604"/>
    <w:rsid w:val="00BA36DB"/>
    <w:rsid w:val="00BA3A80"/>
    <w:rsid w:val="00BA49D2"/>
    <w:rsid w:val="00BA58BA"/>
    <w:rsid w:val="00BB2B1B"/>
    <w:rsid w:val="00BB7561"/>
    <w:rsid w:val="00BC1A6D"/>
    <w:rsid w:val="00BC2E4A"/>
    <w:rsid w:val="00BC5892"/>
    <w:rsid w:val="00BC5989"/>
    <w:rsid w:val="00BC67C7"/>
    <w:rsid w:val="00BD0E5D"/>
    <w:rsid w:val="00BD3546"/>
    <w:rsid w:val="00BD354C"/>
    <w:rsid w:val="00BD3F78"/>
    <w:rsid w:val="00BE3479"/>
    <w:rsid w:val="00BE63AD"/>
    <w:rsid w:val="00BF0068"/>
    <w:rsid w:val="00BF4025"/>
    <w:rsid w:val="00BF4FAF"/>
    <w:rsid w:val="00C055E5"/>
    <w:rsid w:val="00C06B3B"/>
    <w:rsid w:val="00C10112"/>
    <w:rsid w:val="00C10822"/>
    <w:rsid w:val="00C13375"/>
    <w:rsid w:val="00C13C01"/>
    <w:rsid w:val="00C13E59"/>
    <w:rsid w:val="00C15037"/>
    <w:rsid w:val="00C15CCB"/>
    <w:rsid w:val="00C16478"/>
    <w:rsid w:val="00C208B2"/>
    <w:rsid w:val="00C20A39"/>
    <w:rsid w:val="00C23064"/>
    <w:rsid w:val="00C27DB1"/>
    <w:rsid w:val="00C378B5"/>
    <w:rsid w:val="00C37A4A"/>
    <w:rsid w:val="00C50418"/>
    <w:rsid w:val="00C51D4B"/>
    <w:rsid w:val="00C523F1"/>
    <w:rsid w:val="00C5284D"/>
    <w:rsid w:val="00C533B8"/>
    <w:rsid w:val="00C55926"/>
    <w:rsid w:val="00C56480"/>
    <w:rsid w:val="00C61292"/>
    <w:rsid w:val="00C62896"/>
    <w:rsid w:val="00C642AE"/>
    <w:rsid w:val="00C71B39"/>
    <w:rsid w:val="00C74F32"/>
    <w:rsid w:val="00C74FE0"/>
    <w:rsid w:val="00C75B3A"/>
    <w:rsid w:val="00C76BA0"/>
    <w:rsid w:val="00C77069"/>
    <w:rsid w:val="00C77F1C"/>
    <w:rsid w:val="00C8025C"/>
    <w:rsid w:val="00C81BAB"/>
    <w:rsid w:val="00C85D10"/>
    <w:rsid w:val="00C9245C"/>
    <w:rsid w:val="00C9272A"/>
    <w:rsid w:val="00C94159"/>
    <w:rsid w:val="00C9483A"/>
    <w:rsid w:val="00CA0B90"/>
    <w:rsid w:val="00CA1604"/>
    <w:rsid w:val="00CA1972"/>
    <w:rsid w:val="00CA202F"/>
    <w:rsid w:val="00CA2C16"/>
    <w:rsid w:val="00CB265A"/>
    <w:rsid w:val="00CB2EE4"/>
    <w:rsid w:val="00CB3218"/>
    <w:rsid w:val="00CC4548"/>
    <w:rsid w:val="00CC72AF"/>
    <w:rsid w:val="00CC75CE"/>
    <w:rsid w:val="00CC7CDA"/>
    <w:rsid w:val="00CD233B"/>
    <w:rsid w:val="00CD7C6B"/>
    <w:rsid w:val="00CE012F"/>
    <w:rsid w:val="00CE214E"/>
    <w:rsid w:val="00CE4542"/>
    <w:rsid w:val="00CE79D0"/>
    <w:rsid w:val="00CF1138"/>
    <w:rsid w:val="00CF12D8"/>
    <w:rsid w:val="00CF191B"/>
    <w:rsid w:val="00CF25CE"/>
    <w:rsid w:val="00CF314D"/>
    <w:rsid w:val="00CF41A3"/>
    <w:rsid w:val="00CF5538"/>
    <w:rsid w:val="00CF7380"/>
    <w:rsid w:val="00D011D2"/>
    <w:rsid w:val="00D04121"/>
    <w:rsid w:val="00D04AA1"/>
    <w:rsid w:val="00D050EC"/>
    <w:rsid w:val="00D06E86"/>
    <w:rsid w:val="00D1030E"/>
    <w:rsid w:val="00D12C28"/>
    <w:rsid w:val="00D1570B"/>
    <w:rsid w:val="00D1680B"/>
    <w:rsid w:val="00D20422"/>
    <w:rsid w:val="00D20E04"/>
    <w:rsid w:val="00D20F2B"/>
    <w:rsid w:val="00D252AA"/>
    <w:rsid w:val="00D315F1"/>
    <w:rsid w:val="00D33F0F"/>
    <w:rsid w:val="00D34243"/>
    <w:rsid w:val="00D4000E"/>
    <w:rsid w:val="00D46204"/>
    <w:rsid w:val="00D472EE"/>
    <w:rsid w:val="00D503C2"/>
    <w:rsid w:val="00D53D3C"/>
    <w:rsid w:val="00D70890"/>
    <w:rsid w:val="00D75243"/>
    <w:rsid w:val="00D762B7"/>
    <w:rsid w:val="00D81B3B"/>
    <w:rsid w:val="00D84F76"/>
    <w:rsid w:val="00D871A4"/>
    <w:rsid w:val="00D91241"/>
    <w:rsid w:val="00D91367"/>
    <w:rsid w:val="00D94995"/>
    <w:rsid w:val="00D976E0"/>
    <w:rsid w:val="00DA0432"/>
    <w:rsid w:val="00DA16E0"/>
    <w:rsid w:val="00DB64BA"/>
    <w:rsid w:val="00DC08D0"/>
    <w:rsid w:val="00DC4F5D"/>
    <w:rsid w:val="00DC78E9"/>
    <w:rsid w:val="00DC7945"/>
    <w:rsid w:val="00DD0F12"/>
    <w:rsid w:val="00DD227E"/>
    <w:rsid w:val="00DD46E4"/>
    <w:rsid w:val="00DD4E9C"/>
    <w:rsid w:val="00DD7C53"/>
    <w:rsid w:val="00DE2F0F"/>
    <w:rsid w:val="00DE6DA6"/>
    <w:rsid w:val="00DF0FA8"/>
    <w:rsid w:val="00DF3A56"/>
    <w:rsid w:val="00DF52B2"/>
    <w:rsid w:val="00DF5952"/>
    <w:rsid w:val="00DF5BF0"/>
    <w:rsid w:val="00E0090D"/>
    <w:rsid w:val="00E0135E"/>
    <w:rsid w:val="00E032FC"/>
    <w:rsid w:val="00E0371B"/>
    <w:rsid w:val="00E045C4"/>
    <w:rsid w:val="00E04AD6"/>
    <w:rsid w:val="00E07364"/>
    <w:rsid w:val="00E0773A"/>
    <w:rsid w:val="00E07CD4"/>
    <w:rsid w:val="00E12834"/>
    <w:rsid w:val="00E145CB"/>
    <w:rsid w:val="00E21690"/>
    <w:rsid w:val="00E229B9"/>
    <w:rsid w:val="00E236AF"/>
    <w:rsid w:val="00E254CA"/>
    <w:rsid w:val="00E329DE"/>
    <w:rsid w:val="00E33B15"/>
    <w:rsid w:val="00E34293"/>
    <w:rsid w:val="00E37815"/>
    <w:rsid w:val="00E42642"/>
    <w:rsid w:val="00E50A43"/>
    <w:rsid w:val="00E526D1"/>
    <w:rsid w:val="00E57202"/>
    <w:rsid w:val="00E60332"/>
    <w:rsid w:val="00E6082C"/>
    <w:rsid w:val="00E6700D"/>
    <w:rsid w:val="00E6717E"/>
    <w:rsid w:val="00E70EF1"/>
    <w:rsid w:val="00E70F1D"/>
    <w:rsid w:val="00E7247A"/>
    <w:rsid w:val="00E8114E"/>
    <w:rsid w:val="00E816BA"/>
    <w:rsid w:val="00E820DE"/>
    <w:rsid w:val="00E8237C"/>
    <w:rsid w:val="00E83752"/>
    <w:rsid w:val="00E869D0"/>
    <w:rsid w:val="00E86B72"/>
    <w:rsid w:val="00E93215"/>
    <w:rsid w:val="00E96209"/>
    <w:rsid w:val="00E96B64"/>
    <w:rsid w:val="00E97933"/>
    <w:rsid w:val="00EA117B"/>
    <w:rsid w:val="00EA3F84"/>
    <w:rsid w:val="00EA53EC"/>
    <w:rsid w:val="00EA7382"/>
    <w:rsid w:val="00EA7FA7"/>
    <w:rsid w:val="00EB0112"/>
    <w:rsid w:val="00EB378D"/>
    <w:rsid w:val="00EC106F"/>
    <w:rsid w:val="00EC49DE"/>
    <w:rsid w:val="00EC6EC4"/>
    <w:rsid w:val="00EC712A"/>
    <w:rsid w:val="00ED17FD"/>
    <w:rsid w:val="00ED40A4"/>
    <w:rsid w:val="00ED669E"/>
    <w:rsid w:val="00ED7C82"/>
    <w:rsid w:val="00EE00A4"/>
    <w:rsid w:val="00EE228A"/>
    <w:rsid w:val="00EE6302"/>
    <w:rsid w:val="00EF4043"/>
    <w:rsid w:val="00EF7306"/>
    <w:rsid w:val="00F00820"/>
    <w:rsid w:val="00F05EBE"/>
    <w:rsid w:val="00F06783"/>
    <w:rsid w:val="00F107E5"/>
    <w:rsid w:val="00F12137"/>
    <w:rsid w:val="00F1255D"/>
    <w:rsid w:val="00F12D6D"/>
    <w:rsid w:val="00F170C8"/>
    <w:rsid w:val="00F20E3E"/>
    <w:rsid w:val="00F21A16"/>
    <w:rsid w:val="00F23F4A"/>
    <w:rsid w:val="00F24B91"/>
    <w:rsid w:val="00F256EC"/>
    <w:rsid w:val="00F2706B"/>
    <w:rsid w:val="00F272E2"/>
    <w:rsid w:val="00F31AFD"/>
    <w:rsid w:val="00F3274E"/>
    <w:rsid w:val="00F33E0B"/>
    <w:rsid w:val="00F35341"/>
    <w:rsid w:val="00F40FB4"/>
    <w:rsid w:val="00F47B66"/>
    <w:rsid w:val="00F53321"/>
    <w:rsid w:val="00F559FA"/>
    <w:rsid w:val="00F62746"/>
    <w:rsid w:val="00F6383F"/>
    <w:rsid w:val="00F642C9"/>
    <w:rsid w:val="00F65A35"/>
    <w:rsid w:val="00F676B9"/>
    <w:rsid w:val="00F739F6"/>
    <w:rsid w:val="00F81E51"/>
    <w:rsid w:val="00F83208"/>
    <w:rsid w:val="00F850E3"/>
    <w:rsid w:val="00F91864"/>
    <w:rsid w:val="00F918AC"/>
    <w:rsid w:val="00F95F07"/>
    <w:rsid w:val="00F963B2"/>
    <w:rsid w:val="00F9707C"/>
    <w:rsid w:val="00FA5A7F"/>
    <w:rsid w:val="00FA671F"/>
    <w:rsid w:val="00FB060E"/>
    <w:rsid w:val="00FB274C"/>
    <w:rsid w:val="00FB6D20"/>
    <w:rsid w:val="00FC31A6"/>
    <w:rsid w:val="00FC6281"/>
    <w:rsid w:val="00FC62C8"/>
    <w:rsid w:val="00FC7636"/>
    <w:rsid w:val="00FD6C48"/>
    <w:rsid w:val="00FD7595"/>
    <w:rsid w:val="00FE432D"/>
    <w:rsid w:val="00FE6777"/>
    <w:rsid w:val="00FF0BB5"/>
    <w:rsid w:val="00FF2785"/>
    <w:rsid w:val="00FF31FA"/>
    <w:rsid w:val="00FF3ADC"/>
    <w:rsid w:val="00FF5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7AB84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D282A"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mallCaps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sz w:val="28"/>
    </w:rPr>
  </w:style>
  <w:style w:type="paragraph" w:styleId="BodyText2">
    <w:name w:val="Body Text 2"/>
    <w:basedOn w:val="Normal"/>
    <w:link w:val="BodyText2Char"/>
    <w:pPr>
      <w:jc w:val="both"/>
    </w:pPr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Subtitle">
    <w:name w:val="Subtitle"/>
    <w:basedOn w:val="Normal"/>
    <w:qFormat/>
    <w:pPr>
      <w:jc w:val="center"/>
    </w:pPr>
    <w:rPr>
      <w:b/>
      <w:sz w:val="24"/>
    </w:rPr>
  </w:style>
  <w:style w:type="paragraph" w:styleId="BodyText3">
    <w:name w:val="Body Text 3"/>
    <w:basedOn w:val="Normal"/>
    <w:rPr>
      <w:sz w:val="24"/>
    </w:rPr>
  </w:style>
  <w:style w:type="paragraph" w:customStyle="1" w:styleId="Blockquote">
    <w:name w:val="Blockquote"/>
    <w:basedOn w:val="Normal"/>
    <w:pPr>
      <w:spacing w:before="100" w:after="100"/>
      <w:ind w:left="360" w:right="360"/>
    </w:pPr>
    <w:rPr>
      <w:snapToGrid w:val="0"/>
      <w:sz w:val="24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FirstIndent">
    <w:name w:val="Body Text First Indent"/>
    <w:basedOn w:val="BodyText"/>
    <w:pPr>
      <w:spacing w:after="120"/>
      <w:ind w:firstLine="210"/>
    </w:pPr>
    <w:rPr>
      <w:b w:val="0"/>
      <w:sz w:val="20"/>
    </w:r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paragraph" w:styleId="EnvelopeReturn">
    <w:name w:val="envelope return"/>
    <w:basedOn w:val="Normal"/>
    <w:rPr>
      <w:rFonts w:ascii="Arial" w:hAnsi="Arial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1"/>
      </w:numPr>
    </w:pPr>
  </w:style>
  <w:style w:type="paragraph" w:styleId="ListBullet2">
    <w:name w:val="List Bullet 2"/>
    <w:basedOn w:val="Normal"/>
    <w:autoRedefine/>
    <w:pPr>
      <w:numPr>
        <w:numId w:val="2"/>
      </w:numPr>
    </w:pPr>
  </w:style>
  <w:style w:type="paragraph" w:styleId="ListBullet3">
    <w:name w:val="List Bullet 3"/>
    <w:basedOn w:val="Normal"/>
    <w:autoRedefine/>
    <w:pPr>
      <w:numPr>
        <w:numId w:val="3"/>
      </w:numPr>
    </w:pPr>
  </w:style>
  <w:style w:type="paragraph" w:styleId="ListBullet4">
    <w:name w:val="List Bullet 4"/>
    <w:basedOn w:val="Normal"/>
    <w:autoRedefine/>
    <w:pPr>
      <w:numPr>
        <w:numId w:val="4"/>
      </w:numPr>
    </w:pPr>
  </w:style>
  <w:style w:type="paragraph" w:styleId="ListBullet5">
    <w:name w:val="List Bullet 5"/>
    <w:basedOn w:val="Normal"/>
    <w:autoRedefine/>
    <w:pPr>
      <w:numPr>
        <w:numId w:val="5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6"/>
      </w:numPr>
    </w:pPr>
  </w:style>
  <w:style w:type="paragraph" w:styleId="ListNumber2">
    <w:name w:val="List Number 2"/>
    <w:basedOn w:val="Normal"/>
    <w:pPr>
      <w:numPr>
        <w:numId w:val="7"/>
      </w:numPr>
    </w:pPr>
  </w:style>
  <w:style w:type="paragraph" w:styleId="ListNumber3">
    <w:name w:val="List Number 3"/>
    <w:basedOn w:val="Normal"/>
    <w:pPr>
      <w:numPr>
        <w:numId w:val="8"/>
      </w:numPr>
    </w:pPr>
  </w:style>
  <w:style w:type="paragraph" w:styleId="ListNumber4">
    <w:name w:val="List Number 4"/>
    <w:basedOn w:val="Normal"/>
    <w:pPr>
      <w:numPr>
        <w:numId w:val="9"/>
      </w:numPr>
    </w:pPr>
  </w:style>
  <w:style w:type="paragraph" w:styleId="ListNumber5">
    <w:name w:val="List Number 5"/>
    <w:basedOn w:val="Normal"/>
    <w:pPr>
      <w:numPr>
        <w:numId w:val="10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  <w:sz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TableofAuthorities">
    <w:name w:val="table of authorities"/>
    <w:basedOn w:val="Normal"/>
    <w:next w:val="Normal"/>
    <w:semiHidden/>
    <w:pPr>
      <w:ind w:left="200" w:hanging="200"/>
    </w:pPr>
  </w:style>
  <w:style w:type="paragraph" w:styleId="TableofFigures">
    <w:name w:val="table of figures"/>
    <w:basedOn w:val="Normal"/>
    <w:next w:val="Normal"/>
    <w:semiHidden/>
    <w:pPr>
      <w:ind w:left="400" w:hanging="400"/>
    </w:p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4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00"/>
    </w:pPr>
  </w:style>
  <w:style w:type="paragraph" w:styleId="TOC3">
    <w:name w:val="toc 3"/>
    <w:basedOn w:val="Normal"/>
    <w:next w:val="Normal"/>
    <w:autoRedefine/>
    <w:semiHidden/>
    <w:pPr>
      <w:ind w:left="400"/>
    </w:pPr>
  </w:style>
  <w:style w:type="paragraph" w:styleId="TOC4">
    <w:name w:val="toc 4"/>
    <w:basedOn w:val="Normal"/>
    <w:next w:val="Normal"/>
    <w:autoRedefine/>
    <w:semiHidden/>
    <w:pPr>
      <w:ind w:left="600"/>
    </w:pPr>
  </w:style>
  <w:style w:type="paragraph" w:styleId="TOC5">
    <w:name w:val="toc 5"/>
    <w:basedOn w:val="Normal"/>
    <w:next w:val="Normal"/>
    <w:autoRedefine/>
    <w:semiHidden/>
    <w:pPr>
      <w:ind w:left="800"/>
    </w:p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3A26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26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72A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B5253"/>
    <w:rPr>
      <w:color w:val="808080"/>
    </w:rPr>
  </w:style>
  <w:style w:type="character" w:customStyle="1" w:styleId="BodyText2Char">
    <w:name w:val="Body Text 2 Char"/>
    <w:basedOn w:val="DefaultParagraphFont"/>
    <w:link w:val="BodyText2"/>
    <w:rsid w:val="002B41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0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4928E86-B17C-6148-8926-AB775C3BD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2558</Words>
  <Characters>14581</Characters>
  <Application>Microsoft Office Word</Application>
  <DocSecurity>0</DocSecurity>
  <Lines>121</Lines>
  <Paragraphs>34</Paragraphs>
  <ScaleCrop>false</ScaleCrop>
  <Company/>
  <LinksUpToDate>false</LinksUpToDate>
  <CharactersWithSpaces>17105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2018-12-14T22:32:00Z</dcterms:created>
  <dcterms:modified xsi:type="dcterms:W3CDTF">2020-03-01T09:48:00Z</dcterms:modified>
</cp:coreProperties>
</file>