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AF5B5" w14:textId="61EBF6E6" w:rsidR="00B803DA" w:rsidRPr="00111EC0" w:rsidRDefault="00FC4C3D" w:rsidP="00084E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EC0">
        <w:rPr>
          <w:rFonts w:ascii="Times New Roman" w:hAnsi="Times New Roman" w:cs="Times New Roman"/>
          <w:b/>
          <w:sz w:val="28"/>
          <w:szCs w:val="28"/>
        </w:rPr>
        <w:t>InAlN</w:t>
      </w:r>
      <w:r w:rsidR="00084EB0" w:rsidRPr="00111EC0">
        <w:rPr>
          <w:rFonts w:ascii="Times New Roman" w:hAnsi="Times New Roman" w:cs="Times New Roman"/>
          <w:b/>
          <w:sz w:val="28"/>
          <w:szCs w:val="28"/>
        </w:rPr>
        <w:t xml:space="preserve"> HEMT </w:t>
      </w:r>
      <w:r w:rsidR="00402122" w:rsidRPr="00111EC0">
        <w:rPr>
          <w:rFonts w:ascii="Times New Roman" w:hAnsi="Times New Roman" w:cs="Times New Roman"/>
          <w:b/>
          <w:sz w:val="28"/>
          <w:szCs w:val="28"/>
        </w:rPr>
        <w:t>Epi and RF Device</w:t>
      </w:r>
      <w:r w:rsidR="0004029F" w:rsidRPr="00111EC0">
        <w:rPr>
          <w:rFonts w:ascii="Times New Roman" w:hAnsi="Times New Roman" w:cs="Times New Roman"/>
          <w:b/>
          <w:sz w:val="28"/>
          <w:szCs w:val="28"/>
        </w:rPr>
        <w:t>s</w:t>
      </w:r>
      <w:r w:rsidR="00402122" w:rsidRPr="00111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29F" w:rsidRPr="00111EC0">
        <w:rPr>
          <w:rFonts w:ascii="Times New Roman" w:hAnsi="Times New Roman" w:cs="Times New Roman"/>
          <w:b/>
          <w:sz w:val="28"/>
          <w:szCs w:val="28"/>
        </w:rPr>
        <w:t>on 8</w:t>
      </w:r>
      <w:r w:rsidR="00767167" w:rsidRPr="00111EC0">
        <w:rPr>
          <w:rFonts w:ascii="Times New Roman" w:hAnsi="Times New Roman" w:cs="Times New Roman"/>
          <w:b/>
          <w:sz w:val="28"/>
          <w:szCs w:val="28"/>
        </w:rPr>
        <w:t>”</w:t>
      </w:r>
      <w:r w:rsidR="007671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29F" w:rsidRPr="00111EC0">
        <w:rPr>
          <w:rFonts w:ascii="Times New Roman" w:hAnsi="Times New Roman" w:cs="Times New Roman"/>
          <w:b/>
          <w:sz w:val="28"/>
          <w:szCs w:val="28"/>
        </w:rPr>
        <w:t>Si</w:t>
      </w:r>
    </w:p>
    <w:p w14:paraId="6F30CAC9" w14:textId="77777777" w:rsidR="00B803DA" w:rsidRPr="0031764A" w:rsidRDefault="00B803DA" w:rsidP="00084E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31764A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034E6A" w:rsidRPr="0031764A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496C16" w:rsidRPr="0031764A">
        <w:rPr>
          <w:rFonts w:ascii="Times New Roman" w:hAnsi="Times New Roman" w:cs="Times New Roman"/>
          <w:sz w:val="24"/>
          <w:szCs w:val="24"/>
          <w:lang w:val="de-DE"/>
        </w:rPr>
        <w:t>Pan</w:t>
      </w:r>
      <w:r w:rsidRPr="0031764A">
        <w:rPr>
          <w:rFonts w:ascii="Times New Roman" w:hAnsi="Times New Roman" w:cs="Times New Roman"/>
          <w:sz w:val="24"/>
          <w:szCs w:val="24"/>
          <w:lang w:val="de-DE"/>
        </w:rPr>
        <w:t>, S</w:t>
      </w:r>
      <w:r w:rsidR="00034E6A" w:rsidRPr="0031764A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31764A">
        <w:rPr>
          <w:rFonts w:ascii="Times New Roman" w:hAnsi="Times New Roman" w:cs="Times New Roman"/>
          <w:sz w:val="24"/>
          <w:szCs w:val="24"/>
          <w:lang w:val="de-DE"/>
        </w:rPr>
        <w:t xml:space="preserve"> Lee, </w:t>
      </w:r>
      <w:r w:rsidR="00496C16" w:rsidRPr="0031764A">
        <w:rPr>
          <w:rFonts w:ascii="Times New Roman" w:hAnsi="Times New Roman" w:cs="Times New Roman"/>
          <w:sz w:val="24"/>
          <w:szCs w:val="24"/>
          <w:lang w:val="de-DE"/>
        </w:rPr>
        <w:t xml:space="preserve">E. Tucker, </w:t>
      </w:r>
      <w:r w:rsidR="007B6BC6" w:rsidRPr="0031764A">
        <w:rPr>
          <w:rFonts w:ascii="Times New Roman" w:hAnsi="Times New Roman" w:cs="Times New Roman"/>
          <w:sz w:val="24"/>
          <w:szCs w:val="24"/>
          <w:lang w:val="de-DE"/>
        </w:rPr>
        <w:t>R. Bub</w:t>
      </w:r>
      <w:r w:rsidR="00FE32FA" w:rsidRPr="0031764A">
        <w:rPr>
          <w:rFonts w:ascii="Times New Roman" w:hAnsi="Times New Roman" w:cs="Times New Roman"/>
          <w:sz w:val="24"/>
          <w:szCs w:val="24"/>
          <w:lang w:val="de-DE"/>
        </w:rPr>
        <w:t>b</w:t>
      </w:r>
      <w:r w:rsidR="007B6BC6" w:rsidRPr="0031764A">
        <w:rPr>
          <w:rFonts w:ascii="Times New Roman" w:hAnsi="Times New Roman" w:cs="Times New Roman"/>
          <w:sz w:val="24"/>
          <w:szCs w:val="24"/>
          <w:lang w:val="de-DE"/>
        </w:rPr>
        <w:t xml:space="preserve">er, </w:t>
      </w:r>
      <w:r w:rsidR="006937EB" w:rsidRPr="0031764A">
        <w:rPr>
          <w:rFonts w:ascii="Times New Roman" w:hAnsi="Times New Roman" w:cs="Times New Roman"/>
          <w:sz w:val="24"/>
          <w:szCs w:val="24"/>
          <w:lang w:val="de-DE"/>
        </w:rPr>
        <w:t xml:space="preserve">B. Kim, </w:t>
      </w:r>
      <w:r w:rsidRPr="0031764A">
        <w:rPr>
          <w:rFonts w:ascii="Times New Roman" w:hAnsi="Times New Roman" w:cs="Times New Roman"/>
          <w:sz w:val="24"/>
          <w:szCs w:val="24"/>
          <w:lang w:val="de-DE"/>
        </w:rPr>
        <w:t>A</w:t>
      </w:r>
      <w:r w:rsidR="00034E6A" w:rsidRPr="0031764A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31764A">
        <w:rPr>
          <w:rFonts w:ascii="Times New Roman" w:hAnsi="Times New Roman" w:cs="Times New Roman"/>
          <w:sz w:val="24"/>
          <w:szCs w:val="24"/>
          <w:lang w:val="de-DE"/>
        </w:rPr>
        <w:t xml:space="preserve"> Paranjpe</w:t>
      </w:r>
      <w:r w:rsidR="00A33BB4" w:rsidRPr="0031764A">
        <w:rPr>
          <w:rFonts w:ascii="Times New Roman" w:hAnsi="Times New Roman" w:cs="Times New Roman"/>
          <w:sz w:val="24"/>
          <w:szCs w:val="24"/>
          <w:lang w:val="de-DE"/>
        </w:rPr>
        <w:t>, D. Hanser</w:t>
      </w:r>
    </w:p>
    <w:p w14:paraId="3DE07D67" w14:textId="77777777" w:rsidR="00B803DA" w:rsidRPr="00111EC0" w:rsidRDefault="00B803DA" w:rsidP="00084EB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C0">
        <w:rPr>
          <w:rFonts w:ascii="Times New Roman" w:hAnsi="Times New Roman" w:cs="Times New Roman"/>
        </w:rPr>
        <w:t>Veeco Instruments, MOCVD Operations</w:t>
      </w:r>
      <w:r w:rsidR="00231DD4" w:rsidRPr="00111EC0">
        <w:rPr>
          <w:rFonts w:ascii="Times New Roman" w:hAnsi="Times New Roman" w:cs="Times New Roman"/>
        </w:rPr>
        <w:t xml:space="preserve">, </w:t>
      </w:r>
      <w:r w:rsidRPr="00111EC0">
        <w:rPr>
          <w:rFonts w:ascii="Times New Roman" w:hAnsi="Times New Roman" w:cs="Times New Roman"/>
        </w:rPr>
        <w:t>394 Elizabeth Avenue, Somerset, NJ 08873</w:t>
      </w:r>
    </w:p>
    <w:p w14:paraId="68379FF9" w14:textId="77777777" w:rsidR="00B803DA" w:rsidRPr="00111EC0" w:rsidRDefault="00B85829" w:rsidP="00084EB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C0">
        <w:rPr>
          <w:rFonts w:ascii="Times New Roman" w:hAnsi="Times New Roman" w:cs="Times New Roman"/>
        </w:rPr>
        <w:t xml:space="preserve">Email: </w:t>
      </w:r>
      <w:hyperlink r:id="rId11" w:history="1">
        <w:r w:rsidRPr="00111EC0">
          <w:rPr>
            <w:rStyle w:val="Hyperlink"/>
            <w:rFonts w:ascii="Times New Roman" w:hAnsi="Times New Roman" w:cs="Times New Roman"/>
            <w:color w:val="auto"/>
          </w:rPr>
          <w:t>mpan@veeco.com</w:t>
        </w:r>
      </w:hyperlink>
      <w:r w:rsidRPr="00111EC0">
        <w:rPr>
          <w:rStyle w:val="Hyperlink"/>
          <w:rFonts w:ascii="Times New Roman" w:hAnsi="Times New Roman" w:cs="Times New Roman"/>
          <w:color w:val="auto"/>
          <w:u w:val="none"/>
        </w:rPr>
        <w:t xml:space="preserve">, </w:t>
      </w:r>
      <w:r w:rsidR="00231DD4" w:rsidRPr="00111EC0">
        <w:rPr>
          <w:rFonts w:ascii="Times New Roman" w:hAnsi="Times New Roman" w:cs="Times New Roman"/>
        </w:rPr>
        <w:t>Phone: 732-560-5300</w:t>
      </w:r>
    </w:p>
    <w:p w14:paraId="3900FF34" w14:textId="77777777" w:rsidR="00A33BB4" w:rsidRPr="00111EC0" w:rsidRDefault="00A33BB4" w:rsidP="00084EB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64B4F5F" w14:textId="77777777" w:rsidR="00A33BB4" w:rsidRPr="00111EC0" w:rsidRDefault="00A33BB4" w:rsidP="00084E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1EC0">
        <w:rPr>
          <w:rFonts w:ascii="Times New Roman" w:hAnsi="Times New Roman" w:cs="Times New Roman"/>
          <w:sz w:val="24"/>
          <w:szCs w:val="24"/>
        </w:rPr>
        <w:t xml:space="preserve">K. Nomoto, </w:t>
      </w:r>
      <w:r w:rsidR="00463558" w:rsidRPr="00111EC0">
        <w:rPr>
          <w:rFonts w:ascii="Times New Roman" w:hAnsi="Times New Roman" w:cs="Times New Roman"/>
          <w:sz w:val="24"/>
          <w:szCs w:val="24"/>
        </w:rPr>
        <w:t xml:space="preserve">L. Li, </w:t>
      </w:r>
      <w:r w:rsidR="00B1732B" w:rsidRPr="00111EC0">
        <w:rPr>
          <w:rFonts w:ascii="Times New Roman" w:hAnsi="Times New Roman" w:cs="Times New Roman"/>
          <w:sz w:val="24"/>
          <w:szCs w:val="24"/>
        </w:rPr>
        <w:t xml:space="preserve">J. Hwang, </w:t>
      </w:r>
      <w:r w:rsidR="00463558" w:rsidRPr="00111EC0">
        <w:rPr>
          <w:rFonts w:ascii="Times New Roman" w:hAnsi="Times New Roman" w:cs="Times New Roman"/>
          <w:sz w:val="24"/>
          <w:szCs w:val="24"/>
        </w:rPr>
        <w:t>D. Jena</w:t>
      </w:r>
      <w:r w:rsidR="00D371E2" w:rsidRPr="00111EC0">
        <w:rPr>
          <w:rFonts w:ascii="Times New Roman" w:hAnsi="Times New Roman" w:cs="Times New Roman"/>
          <w:sz w:val="24"/>
          <w:szCs w:val="24"/>
        </w:rPr>
        <w:t xml:space="preserve">, </w:t>
      </w:r>
      <w:r w:rsidR="00976A58" w:rsidRPr="00111EC0">
        <w:rPr>
          <w:rFonts w:ascii="Times New Roman" w:hAnsi="Times New Roman" w:cs="Times New Roman"/>
          <w:sz w:val="24"/>
          <w:szCs w:val="24"/>
        </w:rPr>
        <w:t>H. Xing,</w:t>
      </w:r>
    </w:p>
    <w:p w14:paraId="4230D56A" w14:textId="77777777" w:rsidR="00B803DA" w:rsidRPr="00111EC0" w:rsidRDefault="00A33BB4" w:rsidP="00A33BB4">
      <w:pPr>
        <w:jc w:val="center"/>
        <w:rPr>
          <w:rFonts w:ascii="Times New Roman" w:hAnsi="Times New Roman" w:cs="Times New Roman"/>
        </w:rPr>
      </w:pPr>
      <w:r w:rsidRPr="00111EC0">
        <w:rPr>
          <w:rFonts w:ascii="Times New Roman" w:hAnsi="Times New Roman" w:cs="Times New Roman"/>
        </w:rPr>
        <w:t>School of ECE, Cornell University</w:t>
      </w:r>
      <w:r w:rsidR="00633B57" w:rsidRPr="00111EC0">
        <w:rPr>
          <w:rFonts w:ascii="Times New Roman" w:hAnsi="Times New Roman" w:cs="Times New Roman"/>
        </w:rPr>
        <w:t xml:space="preserve">, </w:t>
      </w:r>
      <w:r w:rsidR="002371D1" w:rsidRPr="00111EC0">
        <w:rPr>
          <w:rFonts w:ascii="Times New Roman" w:hAnsi="Times New Roman" w:cs="Times New Roman"/>
        </w:rPr>
        <w:t>Ithaca, NY 1485</w:t>
      </w:r>
      <w:r w:rsidR="00BA4749" w:rsidRPr="00111EC0">
        <w:rPr>
          <w:rFonts w:ascii="Times New Roman" w:hAnsi="Times New Roman" w:cs="Times New Roman"/>
        </w:rPr>
        <w:t>3</w:t>
      </w:r>
    </w:p>
    <w:p w14:paraId="66781E8B" w14:textId="77777777" w:rsidR="00231DD4" w:rsidRPr="00111EC0" w:rsidRDefault="00842C1F" w:rsidP="00231DD4">
      <w:pPr>
        <w:rPr>
          <w:rFonts w:ascii="Times New Roman" w:hAnsi="Times New Roman" w:cs="Times New Roman"/>
        </w:rPr>
      </w:pPr>
      <w:r w:rsidRPr="00111EC0">
        <w:rPr>
          <w:rFonts w:ascii="Times New Roman" w:hAnsi="Times New Roman" w:cs="Times New Roman"/>
        </w:rPr>
        <w:t xml:space="preserve">Key Words: </w:t>
      </w:r>
      <w:r w:rsidR="00EA40C2" w:rsidRPr="00111EC0">
        <w:rPr>
          <w:rFonts w:ascii="Times New Roman" w:hAnsi="Times New Roman" w:cs="Times New Roman"/>
        </w:rPr>
        <w:t>InAlN</w:t>
      </w:r>
      <w:r w:rsidR="007C3E49" w:rsidRPr="00111EC0">
        <w:rPr>
          <w:rFonts w:ascii="Times New Roman" w:hAnsi="Times New Roman" w:cs="Times New Roman"/>
        </w:rPr>
        <w:t>, High electron mobility transistor</w:t>
      </w:r>
      <w:r w:rsidR="00CD43D2" w:rsidRPr="00111EC0">
        <w:rPr>
          <w:rFonts w:ascii="Times New Roman" w:hAnsi="Times New Roman" w:cs="Times New Roman"/>
        </w:rPr>
        <w:t xml:space="preserve"> (HEMT)</w:t>
      </w:r>
      <w:r w:rsidR="00EA40C2" w:rsidRPr="00111EC0">
        <w:rPr>
          <w:rFonts w:ascii="Times New Roman" w:hAnsi="Times New Roman" w:cs="Times New Roman"/>
        </w:rPr>
        <w:t xml:space="preserve">, </w:t>
      </w:r>
      <w:r w:rsidR="007C3E49" w:rsidRPr="00111EC0">
        <w:rPr>
          <w:rFonts w:ascii="Times New Roman" w:hAnsi="Times New Roman" w:cs="Times New Roman"/>
        </w:rPr>
        <w:t xml:space="preserve">Silicon, </w:t>
      </w:r>
      <w:r w:rsidR="00EA40C2" w:rsidRPr="00111EC0">
        <w:rPr>
          <w:rFonts w:ascii="Times New Roman" w:hAnsi="Times New Roman" w:cs="Times New Roman"/>
        </w:rPr>
        <w:t>M</w:t>
      </w:r>
      <w:r w:rsidR="007C3E49" w:rsidRPr="00111EC0">
        <w:rPr>
          <w:rFonts w:ascii="Times New Roman" w:hAnsi="Times New Roman" w:cs="Times New Roman"/>
        </w:rPr>
        <w:t>etal organic chemical vapor deposition</w:t>
      </w:r>
      <w:r w:rsidR="00CD43D2" w:rsidRPr="00111EC0">
        <w:rPr>
          <w:rFonts w:ascii="Times New Roman" w:hAnsi="Times New Roman" w:cs="Times New Roman"/>
        </w:rPr>
        <w:t xml:space="preserve"> (MOCVD)</w:t>
      </w:r>
      <w:r w:rsidR="00EA40C2" w:rsidRPr="00111EC0">
        <w:rPr>
          <w:rFonts w:ascii="Times New Roman" w:hAnsi="Times New Roman" w:cs="Times New Roman"/>
        </w:rPr>
        <w:t xml:space="preserve">, Radio </w:t>
      </w:r>
      <w:r w:rsidR="007C3E49" w:rsidRPr="00111EC0">
        <w:rPr>
          <w:rFonts w:ascii="Times New Roman" w:hAnsi="Times New Roman" w:cs="Times New Roman"/>
        </w:rPr>
        <w:t xml:space="preserve">frequency </w:t>
      </w:r>
      <w:r w:rsidR="00CD43D2" w:rsidRPr="00111EC0">
        <w:rPr>
          <w:rFonts w:ascii="Times New Roman" w:hAnsi="Times New Roman" w:cs="Times New Roman"/>
        </w:rPr>
        <w:t>(RF)</w:t>
      </w:r>
    </w:p>
    <w:p w14:paraId="2938AEF0" w14:textId="77777777" w:rsidR="00842C1F" w:rsidRPr="00111EC0" w:rsidRDefault="00842C1F" w:rsidP="00231DD4">
      <w:pPr>
        <w:rPr>
          <w:rFonts w:ascii="Times New Roman" w:hAnsi="Times New Roman" w:cs="Times New Roman"/>
          <w:b/>
          <w:sz w:val="20"/>
          <w:szCs w:val="20"/>
        </w:rPr>
        <w:sectPr w:rsidR="00842C1F" w:rsidRPr="00111EC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9BEB00" w14:textId="77777777" w:rsidR="00231DD4" w:rsidRPr="00111EC0" w:rsidRDefault="00231DD4" w:rsidP="00231DD4">
      <w:pPr>
        <w:rPr>
          <w:rFonts w:ascii="Times New Roman" w:hAnsi="Times New Roman" w:cs="Times New Roman"/>
          <w:b/>
          <w:sz w:val="20"/>
          <w:szCs w:val="20"/>
        </w:rPr>
        <w:sectPr w:rsidR="00231DD4" w:rsidRPr="00111EC0" w:rsidSect="00842C1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E935995" w14:textId="77777777" w:rsidR="003924E4" w:rsidRPr="00111EC0" w:rsidRDefault="003924E4" w:rsidP="003924E4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11EC0">
        <w:rPr>
          <w:rFonts w:ascii="Times New Roman" w:hAnsi="Times New Roman" w:cs="Times New Roman"/>
          <w:b/>
          <w:sz w:val="20"/>
          <w:szCs w:val="20"/>
        </w:rPr>
        <w:t>Abstract</w:t>
      </w:r>
    </w:p>
    <w:p w14:paraId="35E08943" w14:textId="76D4F711" w:rsidR="00D24099" w:rsidRPr="00111EC0" w:rsidRDefault="00BE1F17" w:rsidP="003924E4">
      <w:pPr>
        <w:ind w:firstLine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11EC0">
        <w:rPr>
          <w:rFonts w:ascii="Times New Roman" w:hAnsi="Times New Roman" w:cs="Times New Roman"/>
          <w:b/>
          <w:sz w:val="20"/>
          <w:szCs w:val="20"/>
        </w:rPr>
        <w:t>In this paper,</w:t>
      </w:r>
      <w:r w:rsidR="00F3245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4C04" w:rsidRPr="00111EC0">
        <w:rPr>
          <w:rFonts w:ascii="Times New Roman" w:hAnsi="Times New Roman" w:cs="Times New Roman"/>
          <w:b/>
          <w:sz w:val="20"/>
          <w:szCs w:val="20"/>
        </w:rPr>
        <w:t xml:space="preserve">we report our work on </w:t>
      </w:r>
      <w:r w:rsidR="00E456E3" w:rsidRPr="00111EC0">
        <w:rPr>
          <w:rFonts w:ascii="Times New Roman" w:hAnsi="Times New Roman" w:cs="Times New Roman"/>
          <w:b/>
          <w:sz w:val="20"/>
          <w:szCs w:val="20"/>
        </w:rPr>
        <w:t>ep</w:t>
      </w:r>
      <w:r w:rsidR="00275C1B" w:rsidRPr="00111EC0">
        <w:rPr>
          <w:rFonts w:ascii="Times New Roman" w:hAnsi="Times New Roman" w:cs="Times New Roman"/>
          <w:b/>
          <w:sz w:val="20"/>
          <w:szCs w:val="20"/>
        </w:rPr>
        <w:t>i</w:t>
      </w:r>
      <w:r w:rsidR="00DD29F4" w:rsidRPr="00111EC0">
        <w:rPr>
          <w:rFonts w:ascii="Times New Roman" w:hAnsi="Times New Roman" w:cs="Times New Roman"/>
          <w:b/>
          <w:sz w:val="20"/>
          <w:szCs w:val="20"/>
        </w:rPr>
        <w:t xml:space="preserve">taxial </w:t>
      </w:r>
      <w:r w:rsidR="00E456E3" w:rsidRPr="00111EC0">
        <w:rPr>
          <w:rFonts w:ascii="Times New Roman" w:hAnsi="Times New Roman" w:cs="Times New Roman"/>
          <w:b/>
          <w:sz w:val="20"/>
          <w:szCs w:val="20"/>
        </w:rPr>
        <w:t>growth</w:t>
      </w:r>
      <w:r w:rsidR="00E54C04" w:rsidRPr="00111EC0">
        <w:rPr>
          <w:rFonts w:ascii="Times New Roman" w:hAnsi="Times New Roman" w:cs="Times New Roman"/>
          <w:b/>
          <w:sz w:val="20"/>
          <w:szCs w:val="20"/>
        </w:rPr>
        <w:t xml:space="preserve"> of 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InAlN</w:t>
      </w:r>
      <w:r w:rsidR="00E54C04" w:rsidRPr="00111EC0">
        <w:rPr>
          <w:rFonts w:ascii="Times New Roman" w:hAnsi="Times New Roman" w:cs="Times New Roman"/>
          <w:b/>
          <w:sz w:val="20"/>
          <w:szCs w:val="20"/>
        </w:rPr>
        <w:t xml:space="preserve"> HEMTs </w:t>
      </w:r>
      <w:r w:rsidR="00DD29F4" w:rsidRPr="00111EC0">
        <w:rPr>
          <w:rFonts w:ascii="Times New Roman" w:hAnsi="Times New Roman" w:cs="Times New Roman"/>
          <w:b/>
          <w:sz w:val="20"/>
          <w:szCs w:val="20"/>
        </w:rPr>
        <w:t xml:space="preserve">for </w:t>
      </w:r>
      <w:r w:rsidR="00837715" w:rsidRPr="00111EC0">
        <w:rPr>
          <w:rFonts w:ascii="Times New Roman" w:hAnsi="Times New Roman" w:cs="Times New Roman"/>
          <w:b/>
          <w:sz w:val="20"/>
          <w:szCs w:val="20"/>
        </w:rPr>
        <w:t>RF</w:t>
      </w:r>
      <w:r w:rsidR="00261A51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54C04" w:rsidRPr="00111EC0">
        <w:rPr>
          <w:rFonts w:ascii="Times New Roman" w:hAnsi="Times New Roman" w:cs="Times New Roman"/>
          <w:b/>
          <w:sz w:val="20"/>
          <w:szCs w:val="20"/>
        </w:rPr>
        <w:t>device</w:t>
      </w:r>
      <w:r w:rsidR="001308A0" w:rsidRPr="00111EC0">
        <w:rPr>
          <w:rFonts w:ascii="Times New Roman" w:hAnsi="Times New Roman" w:cs="Times New Roman"/>
          <w:b/>
          <w:sz w:val="20"/>
          <w:szCs w:val="20"/>
        </w:rPr>
        <w:t xml:space="preserve"> applications</w:t>
      </w:r>
      <w:r w:rsidR="00E54C04" w:rsidRPr="00111EC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11A71" w:rsidRPr="00111EC0">
        <w:rPr>
          <w:rFonts w:ascii="Times New Roman" w:hAnsi="Times New Roman" w:cs="Times New Roman"/>
          <w:b/>
          <w:sz w:val="20"/>
          <w:szCs w:val="20"/>
        </w:rPr>
        <w:t>InAlN HEMT</w:t>
      </w:r>
      <w:r w:rsidR="00AB4165" w:rsidRPr="00111EC0">
        <w:rPr>
          <w:rFonts w:ascii="Times New Roman" w:hAnsi="Times New Roman" w:cs="Times New Roman"/>
          <w:b/>
          <w:sz w:val="20"/>
          <w:szCs w:val="20"/>
        </w:rPr>
        <w:t>s</w:t>
      </w:r>
      <w:r w:rsidR="00C11A71" w:rsidRPr="00111EC0">
        <w:rPr>
          <w:rFonts w:ascii="Times New Roman" w:hAnsi="Times New Roman" w:cs="Times New Roman"/>
          <w:b/>
          <w:sz w:val="20"/>
          <w:szCs w:val="20"/>
        </w:rPr>
        <w:t xml:space="preserve"> were </w:t>
      </w:r>
      <w:r w:rsidR="00930032" w:rsidRPr="00111EC0">
        <w:rPr>
          <w:rFonts w:ascii="Times New Roman" w:hAnsi="Times New Roman" w:cs="Times New Roman"/>
          <w:b/>
          <w:sz w:val="20"/>
          <w:szCs w:val="20"/>
        </w:rPr>
        <w:t>grown on 8” high resistivity silicon</w:t>
      </w:r>
      <w:r w:rsidR="00E54C04" w:rsidRPr="00111EC0">
        <w:rPr>
          <w:rFonts w:ascii="Times New Roman" w:hAnsi="Times New Roman" w:cs="Times New Roman"/>
          <w:b/>
          <w:sz w:val="20"/>
          <w:szCs w:val="20"/>
        </w:rPr>
        <w:t xml:space="preserve"> substrates</w:t>
      </w:r>
      <w:r w:rsidR="00C4684F" w:rsidRPr="00111EC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160606" w:rsidRPr="00111EC0">
        <w:rPr>
          <w:rFonts w:ascii="Times New Roman" w:hAnsi="Times New Roman" w:cs="Times New Roman"/>
          <w:b/>
          <w:sz w:val="20"/>
          <w:szCs w:val="20"/>
        </w:rPr>
        <w:t xml:space="preserve">Various characterization </w:t>
      </w:r>
      <w:r w:rsidR="00DD29F4" w:rsidRPr="00111EC0">
        <w:rPr>
          <w:rFonts w:ascii="Times New Roman" w:hAnsi="Times New Roman" w:cs="Times New Roman"/>
          <w:b/>
          <w:sz w:val="20"/>
          <w:szCs w:val="20"/>
        </w:rPr>
        <w:t xml:space="preserve">techniques </w:t>
      </w:r>
      <w:r w:rsidR="00160606" w:rsidRPr="00111EC0">
        <w:rPr>
          <w:rFonts w:ascii="Times New Roman" w:hAnsi="Times New Roman" w:cs="Times New Roman"/>
          <w:b/>
          <w:sz w:val="20"/>
          <w:szCs w:val="20"/>
        </w:rPr>
        <w:t xml:space="preserve">were used to analyze </w:t>
      </w:r>
      <w:bookmarkStart w:id="0" w:name="_GoBack"/>
      <w:bookmarkEnd w:id="0"/>
      <w:r w:rsidR="001D5A15" w:rsidRPr="00111EC0">
        <w:rPr>
          <w:rFonts w:ascii="Times New Roman" w:hAnsi="Times New Roman" w:cs="Times New Roman"/>
          <w:b/>
          <w:sz w:val="20"/>
          <w:szCs w:val="20"/>
        </w:rPr>
        <w:t>the quality of</w:t>
      </w:r>
      <w:r w:rsidR="00DD29F4" w:rsidRPr="00111EC0">
        <w:rPr>
          <w:rFonts w:ascii="Times New Roman" w:hAnsi="Times New Roman" w:cs="Times New Roman"/>
          <w:b/>
          <w:sz w:val="20"/>
          <w:szCs w:val="20"/>
        </w:rPr>
        <w:t xml:space="preserve"> the</w:t>
      </w:r>
      <w:r w:rsidR="001D5A15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60606" w:rsidRPr="00111EC0">
        <w:rPr>
          <w:rFonts w:ascii="Times New Roman" w:hAnsi="Times New Roman" w:cs="Times New Roman"/>
          <w:b/>
          <w:sz w:val="20"/>
          <w:szCs w:val="20"/>
        </w:rPr>
        <w:t>epi wafer</w:t>
      </w:r>
      <w:r w:rsidR="001D5A15" w:rsidRPr="00111EC0">
        <w:rPr>
          <w:rFonts w:ascii="Times New Roman" w:hAnsi="Times New Roman" w:cs="Times New Roman"/>
          <w:b/>
          <w:sz w:val="20"/>
          <w:szCs w:val="20"/>
        </w:rPr>
        <w:t>s</w:t>
      </w:r>
      <w:r w:rsidR="00160606" w:rsidRPr="00111EC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An average sheet resistance (R</w:t>
      </w:r>
      <w:r w:rsidR="007974E0" w:rsidRPr="00111EC0">
        <w:rPr>
          <w:rFonts w:ascii="Times New Roman" w:hAnsi="Times New Roman" w:cs="Times New Roman"/>
          <w:b/>
          <w:sz w:val="20"/>
          <w:szCs w:val="20"/>
          <w:vertAlign w:val="subscript"/>
        </w:rPr>
        <w:t>sh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) of 206Ω/□</w:t>
      </w:r>
      <w:r w:rsidR="00AD36BD" w:rsidRPr="00111EC0">
        <w:rPr>
          <w:rFonts w:ascii="Times New Roman" w:hAnsi="Times New Roman" w:cs="Times New Roman"/>
          <w:b/>
          <w:sz w:val="20"/>
          <w:szCs w:val="20"/>
        </w:rPr>
        <w:t>,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D36BD" w:rsidRPr="00111EC0">
        <w:rPr>
          <w:rFonts w:ascii="Times New Roman" w:hAnsi="Times New Roman" w:cs="Times New Roman"/>
          <w:b/>
          <w:sz w:val="20"/>
          <w:szCs w:val="20"/>
        </w:rPr>
        <w:t>with a uniformity of 1.5%</w:t>
      </w:r>
      <w:r w:rsidR="00FA43C7" w:rsidRPr="00111EC0">
        <w:rPr>
          <w:rFonts w:ascii="Times New Roman" w:hAnsi="Times New Roman" w:cs="Times New Roman"/>
          <w:b/>
          <w:sz w:val="20"/>
          <w:szCs w:val="20"/>
        </w:rPr>
        <w:t xml:space="preserve"> (1</w:t>
      </w:r>
      <w:r w:rsidR="00FA43C7" w:rsidRPr="00111EC0">
        <w:rPr>
          <w:rFonts w:ascii="Symbol" w:hAnsi="Symbol" w:cs="Times New Roman"/>
          <w:b/>
          <w:sz w:val="20"/>
          <w:szCs w:val="20"/>
        </w:rPr>
        <w:t></w:t>
      </w:r>
      <w:r w:rsidR="00C94745" w:rsidRPr="00111EC0">
        <w:rPr>
          <w:rFonts w:ascii="Symbol" w:hAnsi="Symbol" w:cs="Times New Roman"/>
          <w:b/>
          <w:sz w:val="20"/>
          <w:szCs w:val="20"/>
        </w:rPr>
        <w:t></w:t>
      </w:r>
      <w:r w:rsidR="00C94745" w:rsidRPr="00111EC0">
        <w:rPr>
          <w:rFonts w:ascii="Times New Roman" w:hAnsi="Times New Roman" w:cs="Times New Roman"/>
          <w:b/>
          <w:sz w:val="20"/>
          <w:szCs w:val="20"/>
        </w:rPr>
        <w:t>average</w:t>
      </w:r>
      <w:r w:rsidR="00FA43C7" w:rsidRPr="00111EC0">
        <w:rPr>
          <w:rFonts w:ascii="Times New Roman" w:hAnsi="Times New Roman" w:cs="Times New Roman"/>
          <w:b/>
          <w:sz w:val="20"/>
          <w:szCs w:val="20"/>
        </w:rPr>
        <w:t>)</w:t>
      </w:r>
      <w:r w:rsidR="00AD36BD" w:rsidRPr="00111EC0">
        <w:rPr>
          <w:rFonts w:ascii="Times New Roman" w:hAnsi="Times New Roman" w:cs="Times New Roman"/>
          <w:b/>
          <w:sz w:val="20"/>
          <w:szCs w:val="20"/>
        </w:rPr>
        <w:t xml:space="preserve">, indicated a high quality and uniform 2DEG. 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Hall measurement</w:t>
      </w:r>
      <w:r w:rsidR="00AD36BD" w:rsidRPr="00111EC0">
        <w:rPr>
          <w:rFonts w:ascii="Times New Roman" w:hAnsi="Times New Roman" w:cs="Times New Roman"/>
          <w:b/>
          <w:sz w:val="20"/>
          <w:szCs w:val="20"/>
        </w:rPr>
        <w:t xml:space="preserve"> showed </w:t>
      </w:r>
      <w:bookmarkStart w:id="1" w:name="_Hlk32842279"/>
      <w:r w:rsidR="00AD36BD" w:rsidRPr="00111EC0">
        <w:rPr>
          <w:rFonts w:ascii="Times New Roman" w:hAnsi="Times New Roman" w:cs="Times New Roman"/>
          <w:b/>
          <w:sz w:val="20"/>
          <w:szCs w:val="20"/>
        </w:rPr>
        <w:t xml:space="preserve">a high sheet charge 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density of 2.27×10</w:t>
      </w:r>
      <w:r w:rsidR="007974E0" w:rsidRPr="00111EC0">
        <w:rPr>
          <w:rFonts w:ascii="Times New Roman" w:hAnsi="Times New Roman" w:cs="Times New Roman"/>
          <w:b/>
          <w:sz w:val="20"/>
          <w:szCs w:val="20"/>
          <w:vertAlign w:val="superscript"/>
        </w:rPr>
        <w:t>13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cm</w:t>
      </w:r>
      <w:r w:rsidR="007974E0" w:rsidRPr="00111EC0">
        <w:rPr>
          <w:rFonts w:ascii="Times New Roman" w:hAnsi="Times New Roman" w:cs="Times New Roman"/>
          <w:b/>
          <w:sz w:val="20"/>
          <w:szCs w:val="20"/>
          <w:vertAlign w:val="superscript"/>
        </w:rPr>
        <w:t>−2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 xml:space="preserve"> and a mobility of 1430cm</w:t>
      </w:r>
      <w:r w:rsidR="007974E0" w:rsidRPr="00111EC0">
        <w:rPr>
          <w:rFonts w:ascii="Times New Roman" w:hAnsi="Times New Roman" w:cs="Times New Roman"/>
          <w:b/>
          <w:sz w:val="20"/>
          <w:szCs w:val="20"/>
          <w:vertAlign w:val="superscript"/>
        </w:rPr>
        <w:t>2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/</w:t>
      </w:r>
      <w:r w:rsidR="00F258A1">
        <w:rPr>
          <w:rFonts w:ascii="Times New Roman" w:hAnsi="Times New Roman" w:cs="Times New Roman"/>
          <w:b/>
          <w:sz w:val="20"/>
          <w:szCs w:val="20"/>
        </w:rPr>
        <w:t>(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Vs</w:t>
      </w:r>
      <w:bookmarkEnd w:id="1"/>
      <w:r w:rsidR="00F258A1">
        <w:rPr>
          <w:rFonts w:ascii="Times New Roman" w:hAnsi="Times New Roman" w:cs="Times New Roman"/>
          <w:b/>
          <w:sz w:val="20"/>
          <w:szCs w:val="20"/>
        </w:rPr>
        <w:t>)</w:t>
      </w:r>
      <w:r w:rsidR="007974E0" w:rsidRPr="00111EC0">
        <w:rPr>
          <w:rFonts w:ascii="Times New Roman" w:hAnsi="Times New Roman" w:cs="Times New Roman"/>
          <w:b/>
          <w:sz w:val="20"/>
          <w:szCs w:val="20"/>
        </w:rPr>
        <w:t>.</w:t>
      </w:r>
      <w:r w:rsidR="003B1250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D29F4" w:rsidRPr="00111EC0">
        <w:rPr>
          <w:rFonts w:ascii="Times New Roman" w:hAnsi="Times New Roman" w:cs="Times New Roman"/>
          <w:b/>
          <w:sz w:val="20"/>
          <w:szCs w:val="20"/>
        </w:rPr>
        <w:t xml:space="preserve">A pit </w:t>
      </w:r>
      <w:r w:rsidR="004758EA" w:rsidRPr="00111EC0">
        <w:rPr>
          <w:rFonts w:ascii="Times New Roman" w:hAnsi="Times New Roman" w:cs="Times New Roman"/>
          <w:b/>
          <w:sz w:val="20"/>
          <w:szCs w:val="20"/>
        </w:rPr>
        <w:t>free epi s</w:t>
      </w:r>
      <w:r w:rsidR="003B1250" w:rsidRPr="00111EC0">
        <w:rPr>
          <w:rFonts w:ascii="Times New Roman" w:hAnsi="Times New Roman" w:cs="Times New Roman"/>
          <w:b/>
          <w:sz w:val="20"/>
          <w:szCs w:val="20"/>
        </w:rPr>
        <w:t xml:space="preserve">urface </w:t>
      </w:r>
      <w:r w:rsidR="004758EA" w:rsidRPr="00111EC0">
        <w:rPr>
          <w:rFonts w:ascii="Times New Roman" w:hAnsi="Times New Roman" w:cs="Times New Roman"/>
          <w:b/>
          <w:sz w:val="20"/>
          <w:szCs w:val="20"/>
        </w:rPr>
        <w:t xml:space="preserve">was obtained </w:t>
      </w:r>
      <w:r w:rsidR="003B1250" w:rsidRPr="00111EC0">
        <w:rPr>
          <w:rFonts w:ascii="Times New Roman" w:hAnsi="Times New Roman" w:cs="Times New Roman"/>
          <w:b/>
          <w:sz w:val="20"/>
          <w:szCs w:val="20"/>
        </w:rPr>
        <w:t>with optimized growth process</w:t>
      </w:r>
      <w:r w:rsidR="00160606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D29F4" w:rsidRPr="00111EC0">
        <w:rPr>
          <w:rFonts w:ascii="Times New Roman" w:hAnsi="Times New Roman" w:cs="Times New Roman"/>
          <w:b/>
          <w:sz w:val="20"/>
          <w:szCs w:val="20"/>
        </w:rPr>
        <w:t xml:space="preserve">of the </w:t>
      </w:r>
      <w:r w:rsidR="00160606" w:rsidRPr="00111EC0">
        <w:rPr>
          <w:rFonts w:ascii="Times New Roman" w:hAnsi="Times New Roman" w:cs="Times New Roman"/>
          <w:b/>
          <w:sz w:val="20"/>
          <w:szCs w:val="20"/>
        </w:rPr>
        <w:t>active layers</w:t>
      </w:r>
      <w:r w:rsidR="003B1250" w:rsidRPr="00111EC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FA43C7" w:rsidRPr="00111EC0">
        <w:rPr>
          <w:rFonts w:ascii="Times New Roman" w:hAnsi="Times New Roman" w:cs="Times New Roman"/>
          <w:b/>
          <w:sz w:val="20"/>
          <w:szCs w:val="20"/>
        </w:rPr>
        <w:t xml:space="preserve">T-gate </w:t>
      </w:r>
      <w:r w:rsidR="003B1250" w:rsidRPr="00111EC0">
        <w:rPr>
          <w:rFonts w:ascii="Times New Roman" w:hAnsi="Times New Roman" w:cs="Times New Roman"/>
          <w:b/>
          <w:sz w:val="20"/>
          <w:szCs w:val="20"/>
        </w:rPr>
        <w:t>RF devices</w:t>
      </w:r>
      <w:r w:rsidR="00306720" w:rsidRPr="00111EC0">
        <w:rPr>
          <w:rFonts w:ascii="Times New Roman" w:hAnsi="Times New Roman" w:cs="Times New Roman"/>
          <w:b/>
          <w:sz w:val="20"/>
          <w:szCs w:val="20"/>
        </w:rPr>
        <w:t xml:space="preserve"> fabricated </w:t>
      </w:r>
      <w:r w:rsidR="00FA43C7" w:rsidRPr="00111EC0">
        <w:rPr>
          <w:rFonts w:ascii="Times New Roman" w:hAnsi="Times New Roman" w:cs="Times New Roman"/>
          <w:b/>
          <w:sz w:val="20"/>
          <w:szCs w:val="20"/>
        </w:rPr>
        <w:t xml:space="preserve">on </w:t>
      </w:r>
      <w:r w:rsidR="00C21C71" w:rsidRPr="00111EC0">
        <w:rPr>
          <w:rFonts w:ascii="Times New Roman" w:hAnsi="Times New Roman" w:cs="Times New Roman"/>
          <w:b/>
          <w:sz w:val="20"/>
          <w:szCs w:val="20"/>
        </w:rPr>
        <w:t>the InAlN</w:t>
      </w:r>
      <w:r w:rsidR="00FA4FB1" w:rsidRPr="00111EC0">
        <w:rPr>
          <w:rFonts w:ascii="Times New Roman" w:hAnsi="Times New Roman" w:cs="Times New Roman"/>
          <w:b/>
          <w:sz w:val="20"/>
          <w:szCs w:val="20"/>
        </w:rPr>
        <w:t xml:space="preserve"> epi wafers</w:t>
      </w:r>
      <w:r w:rsidR="00FA43C7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A4FB1" w:rsidRPr="00111EC0">
        <w:rPr>
          <w:rFonts w:ascii="Times New Roman" w:hAnsi="Times New Roman" w:cs="Times New Roman"/>
          <w:b/>
          <w:sz w:val="20"/>
          <w:szCs w:val="20"/>
        </w:rPr>
        <w:t>demonst</w:t>
      </w:r>
      <w:r w:rsidR="00AF44FC" w:rsidRPr="00111EC0">
        <w:rPr>
          <w:rFonts w:ascii="Times New Roman" w:hAnsi="Times New Roman" w:cs="Times New Roman"/>
          <w:b/>
          <w:sz w:val="20"/>
          <w:szCs w:val="20"/>
        </w:rPr>
        <w:t xml:space="preserve">rated </w:t>
      </w:r>
      <w:r w:rsidR="00ED33BF" w:rsidRPr="00111EC0">
        <w:rPr>
          <w:rFonts w:ascii="Times New Roman" w:hAnsi="Times New Roman" w:cs="Times New Roman"/>
          <w:b/>
          <w:sz w:val="20"/>
          <w:szCs w:val="20"/>
        </w:rPr>
        <w:t>a</w:t>
      </w:r>
      <w:r w:rsidR="00313326">
        <w:rPr>
          <w:rFonts w:ascii="Times New Roman" w:hAnsi="Times New Roman" w:cs="Times New Roman"/>
          <w:b/>
          <w:sz w:val="20"/>
          <w:szCs w:val="20"/>
        </w:rPr>
        <w:t>n</w:t>
      </w:r>
      <w:r w:rsidR="00ED33BF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D33BF" w:rsidRPr="00111EC0">
        <w:rPr>
          <w:rFonts w:ascii="Times New Roman" w:hAnsi="Times New Roman" w:cs="Times New Roman"/>
          <w:b/>
          <w:i/>
          <w:sz w:val="20"/>
          <w:szCs w:val="20"/>
        </w:rPr>
        <w:t>f</w:t>
      </w:r>
      <w:r w:rsidR="00ED33BF" w:rsidRPr="00111EC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T</w:t>
      </w:r>
      <w:r w:rsidR="00ED33BF" w:rsidRPr="00111EC0">
        <w:rPr>
          <w:rFonts w:ascii="Times New Roman" w:hAnsi="Times New Roman" w:cs="Times New Roman"/>
          <w:b/>
          <w:sz w:val="20"/>
          <w:szCs w:val="20"/>
        </w:rPr>
        <w:t xml:space="preserve"> of 250GHz and a</w:t>
      </w:r>
      <w:r w:rsidR="00313326">
        <w:rPr>
          <w:rFonts w:ascii="Times New Roman" w:hAnsi="Times New Roman" w:cs="Times New Roman"/>
          <w:b/>
          <w:sz w:val="20"/>
          <w:szCs w:val="20"/>
        </w:rPr>
        <w:t>n</w:t>
      </w:r>
      <w:r w:rsidR="00ED33BF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924E4" w:rsidRPr="00111EC0">
        <w:rPr>
          <w:rFonts w:ascii="Times New Roman" w:hAnsi="Times New Roman" w:cs="Times New Roman"/>
          <w:b/>
          <w:i/>
          <w:sz w:val="20"/>
          <w:szCs w:val="20"/>
        </w:rPr>
        <w:t>f</w:t>
      </w:r>
      <w:r w:rsidR="00AB1282" w:rsidRPr="00111EC0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MAX</w:t>
      </w:r>
      <w:r w:rsidR="003924E4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D33BF" w:rsidRPr="00111EC0">
        <w:rPr>
          <w:rFonts w:ascii="Times New Roman" w:hAnsi="Times New Roman" w:cs="Times New Roman"/>
          <w:b/>
          <w:sz w:val="20"/>
          <w:szCs w:val="20"/>
        </w:rPr>
        <w:t xml:space="preserve">of 204 GHz, </w:t>
      </w:r>
      <w:r w:rsidR="00C21C71" w:rsidRPr="00111EC0">
        <w:rPr>
          <w:rFonts w:ascii="Times New Roman" w:hAnsi="Times New Roman" w:cs="Times New Roman"/>
          <w:b/>
          <w:sz w:val="20"/>
          <w:szCs w:val="20"/>
        </w:rPr>
        <w:t xml:space="preserve">which are </w:t>
      </w:r>
      <w:r w:rsidR="003924E4" w:rsidRPr="00111EC0">
        <w:rPr>
          <w:rFonts w:ascii="Times New Roman" w:hAnsi="Times New Roman" w:cs="Times New Roman"/>
          <w:b/>
          <w:sz w:val="20"/>
          <w:szCs w:val="20"/>
        </w:rPr>
        <w:t>the</w:t>
      </w:r>
      <w:r w:rsidR="00C21C71" w:rsidRPr="00111EC0">
        <w:rPr>
          <w:rFonts w:ascii="Times New Roman" w:hAnsi="Times New Roman" w:cs="Times New Roman"/>
          <w:b/>
          <w:sz w:val="20"/>
          <w:szCs w:val="20"/>
        </w:rPr>
        <w:t xml:space="preserve"> record</w:t>
      </w:r>
      <w:r w:rsidR="00AB4165" w:rsidRPr="00111EC0">
        <w:rPr>
          <w:rFonts w:ascii="Times New Roman" w:hAnsi="Times New Roman" w:cs="Times New Roman"/>
          <w:b/>
          <w:sz w:val="20"/>
          <w:szCs w:val="20"/>
        </w:rPr>
        <w:t xml:space="preserve"> high</w:t>
      </w:r>
      <w:r w:rsidR="00C21C71" w:rsidRPr="00111EC0">
        <w:rPr>
          <w:rFonts w:ascii="Times New Roman" w:hAnsi="Times New Roman" w:cs="Times New Roman"/>
          <w:b/>
          <w:sz w:val="20"/>
          <w:szCs w:val="20"/>
        </w:rPr>
        <w:t xml:space="preserve"> values</w:t>
      </w:r>
      <w:r w:rsidR="002B25F6" w:rsidRPr="00111EC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1A51" w:rsidRPr="00111EC0">
        <w:rPr>
          <w:rFonts w:ascii="Times New Roman" w:hAnsi="Times New Roman" w:cs="Times New Roman"/>
          <w:b/>
          <w:sz w:val="20"/>
          <w:szCs w:val="20"/>
        </w:rPr>
        <w:t>for GaN</w:t>
      </w:r>
      <w:r w:rsidR="00484823" w:rsidRPr="00111EC0">
        <w:rPr>
          <w:rFonts w:ascii="Times New Roman" w:hAnsi="Times New Roman" w:cs="Times New Roman"/>
          <w:b/>
          <w:sz w:val="20"/>
          <w:szCs w:val="20"/>
        </w:rPr>
        <w:t xml:space="preserve">-based </w:t>
      </w:r>
      <w:r w:rsidR="006B7FF7" w:rsidRPr="00111EC0">
        <w:rPr>
          <w:rFonts w:ascii="Times New Roman" w:hAnsi="Times New Roman" w:cs="Times New Roman"/>
          <w:b/>
          <w:sz w:val="20"/>
          <w:szCs w:val="20"/>
        </w:rPr>
        <w:t>HEMTs on silicon</w:t>
      </w:r>
      <w:r w:rsidR="00261A51" w:rsidRPr="00111EC0">
        <w:rPr>
          <w:rFonts w:ascii="Times New Roman" w:hAnsi="Times New Roman" w:cs="Times New Roman"/>
          <w:b/>
          <w:sz w:val="20"/>
          <w:szCs w:val="20"/>
        </w:rPr>
        <w:t>.</w:t>
      </w:r>
    </w:p>
    <w:p w14:paraId="01FEAAE8" w14:textId="77777777" w:rsidR="003924E4" w:rsidRPr="00111EC0" w:rsidRDefault="003924E4" w:rsidP="00842C1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EF3869" w14:textId="77777777" w:rsidR="00842C1F" w:rsidRPr="00111EC0" w:rsidRDefault="00EF69BD" w:rsidP="00842C1F">
      <w:pPr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INTRODUCTION</w:t>
      </w:r>
    </w:p>
    <w:p w14:paraId="7153DB7A" w14:textId="4753C93D" w:rsidR="009001D7" w:rsidRPr="00111EC0" w:rsidRDefault="00E95700" w:rsidP="003924E4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GaN high electron mobility transistors (HEMTs) </w:t>
      </w:r>
      <w:r w:rsidR="00862127" w:rsidRPr="00111EC0">
        <w:rPr>
          <w:rFonts w:ascii="Times New Roman" w:hAnsi="Times New Roman" w:cs="Times New Roman"/>
          <w:sz w:val="20"/>
          <w:szCs w:val="20"/>
        </w:rPr>
        <w:t xml:space="preserve">have been </w:t>
      </w:r>
      <w:r w:rsidR="007B0843" w:rsidRPr="00111EC0">
        <w:rPr>
          <w:rFonts w:ascii="Times New Roman" w:hAnsi="Times New Roman" w:cs="Times New Roman"/>
          <w:sz w:val="20"/>
          <w:szCs w:val="20"/>
        </w:rPr>
        <w:t xml:space="preserve">used </w:t>
      </w:r>
      <w:r w:rsidR="00906630" w:rsidRPr="00111EC0">
        <w:rPr>
          <w:rFonts w:ascii="Times New Roman" w:hAnsi="Times New Roman" w:cs="Times New Roman"/>
          <w:sz w:val="20"/>
          <w:szCs w:val="20"/>
        </w:rPr>
        <w:t xml:space="preserve">commercially </w:t>
      </w:r>
      <w:r w:rsidR="007B0843" w:rsidRPr="00111EC0">
        <w:rPr>
          <w:rFonts w:ascii="Times New Roman" w:hAnsi="Times New Roman" w:cs="Times New Roman"/>
          <w:sz w:val="20"/>
          <w:szCs w:val="20"/>
        </w:rPr>
        <w:t xml:space="preserve">for radio frequency </w:t>
      </w:r>
      <w:r w:rsidR="00E80D0B" w:rsidRPr="00111EC0">
        <w:rPr>
          <w:rFonts w:ascii="Times New Roman" w:hAnsi="Times New Roman" w:cs="Times New Roman"/>
          <w:sz w:val="20"/>
          <w:szCs w:val="20"/>
        </w:rPr>
        <w:t xml:space="preserve">(RF) </w:t>
      </w:r>
      <w:r w:rsidR="007B0843" w:rsidRPr="00111EC0">
        <w:rPr>
          <w:rFonts w:ascii="Times New Roman" w:hAnsi="Times New Roman" w:cs="Times New Roman"/>
          <w:sz w:val="20"/>
          <w:szCs w:val="20"/>
        </w:rPr>
        <w:t>applications</w:t>
      </w:r>
      <w:r w:rsidR="00E80D0B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D29F4" w:rsidRPr="00111EC0">
        <w:rPr>
          <w:rFonts w:ascii="Times New Roman" w:hAnsi="Times New Roman" w:cs="Times New Roman"/>
          <w:sz w:val="20"/>
          <w:szCs w:val="20"/>
        </w:rPr>
        <w:t xml:space="preserve">for </w:t>
      </w:r>
      <w:r w:rsidR="00EB49DC" w:rsidRPr="00111EC0">
        <w:rPr>
          <w:rFonts w:ascii="Times New Roman" w:hAnsi="Times New Roman" w:cs="Times New Roman"/>
          <w:sz w:val="20"/>
          <w:szCs w:val="20"/>
        </w:rPr>
        <w:t>over one</w:t>
      </w:r>
      <w:r w:rsidR="00E80D0B" w:rsidRPr="00111EC0">
        <w:rPr>
          <w:rFonts w:ascii="Times New Roman" w:hAnsi="Times New Roman" w:cs="Times New Roman"/>
          <w:sz w:val="20"/>
          <w:szCs w:val="20"/>
        </w:rPr>
        <w:t xml:space="preserve"> decade, mainly</w:t>
      </w:r>
      <w:r w:rsidR="00E96B1C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862127" w:rsidRPr="00111EC0">
        <w:rPr>
          <w:rFonts w:ascii="Times New Roman" w:hAnsi="Times New Roman" w:cs="Times New Roman"/>
          <w:sz w:val="20"/>
          <w:szCs w:val="20"/>
        </w:rPr>
        <w:t>on SiC subs</w:t>
      </w:r>
      <w:r w:rsidR="00E80D0B" w:rsidRPr="00111EC0">
        <w:rPr>
          <w:rFonts w:ascii="Times New Roman" w:hAnsi="Times New Roman" w:cs="Times New Roman"/>
          <w:sz w:val="20"/>
          <w:szCs w:val="20"/>
        </w:rPr>
        <w:t>t</w:t>
      </w:r>
      <w:r w:rsidR="00862127" w:rsidRPr="00111EC0">
        <w:rPr>
          <w:rFonts w:ascii="Times New Roman" w:hAnsi="Times New Roman" w:cs="Times New Roman"/>
          <w:sz w:val="20"/>
          <w:szCs w:val="20"/>
        </w:rPr>
        <w:t>rate</w:t>
      </w:r>
      <w:r w:rsidR="007B0843" w:rsidRPr="00111EC0">
        <w:rPr>
          <w:rFonts w:ascii="Times New Roman" w:hAnsi="Times New Roman" w:cs="Times New Roman"/>
          <w:sz w:val="20"/>
          <w:szCs w:val="20"/>
        </w:rPr>
        <w:t>.</w:t>
      </w:r>
      <w:r w:rsidR="00CD43D2" w:rsidRPr="00111EC0">
        <w:rPr>
          <w:rFonts w:ascii="Times New Roman" w:hAnsi="Times New Roman" w:cs="Times New Roman"/>
          <w:sz w:val="20"/>
          <w:szCs w:val="20"/>
        </w:rPr>
        <w:t xml:space="preserve"> [1-3] In recent years,</w:t>
      </w:r>
      <w:r w:rsidR="00E80D0B" w:rsidRPr="00111EC0">
        <w:rPr>
          <w:rFonts w:ascii="Times New Roman" w:hAnsi="Times New Roman" w:cs="Times New Roman"/>
          <w:sz w:val="20"/>
          <w:szCs w:val="20"/>
        </w:rPr>
        <w:t xml:space="preserve"> GaN HEMTs </w:t>
      </w:r>
      <w:r w:rsidRPr="00111EC0">
        <w:rPr>
          <w:rFonts w:ascii="Times New Roman" w:hAnsi="Times New Roman" w:cs="Times New Roman"/>
          <w:sz w:val="20"/>
          <w:szCs w:val="20"/>
        </w:rPr>
        <w:t xml:space="preserve">on large size Si </w:t>
      </w:r>
      <w:r w:rsidR="00EB0705" w:rsidRPr="00111EC0">
        <w:rPr>
          <w:rFonts w:ascii="Times New Roman" w:hAnsi="Times New Roman" w:cs="Times New Roman"/>
          <w:sz w:val="20"/>
          <w:szCs w:val="20"/>
        </w:rPr>
        <w:t xml:space="preserve">wafers </w:t>
      </w:r>
      <w:r w:rsidRPr="00111EC0">
        <w:rPr>
          <w:rFonts w:ascii="Times New Roman" w:hAnsi="Times New Roman" w:cs="Times New Roman"/>
          <w:sz w:val="20"/>
          <w:szCs w:val="20"/>
        </w:rPr>
        <w:t xml:space="preserve">(from 6” to 12”) are becoming more and more attractive for </w:t>
      </w:r>
      <w:r w:rsidR="00906630" w:rsidRPr="00111EC0">
        <w:rPr>
          <w:rFonts w:ascii="Times New Roman" w:hAnsi="Times New Roman" w:cs="Times New Roman"/>
          <w:sz w:val="20"/>
          <w:szCs w:val="20"/>
        </w:rPr>
        <w:t>high power and high frequency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CD43D2" w:rsidRPr="00111EC0">
        <w:rPr>
          <w:rFonts w:ascii="Times New Roman" w:hAnsi="Times New Roman" w:cs="Times New Roman"/>
          <w:sz w:val="20"/>
          <w:szCs w:val="20"/>
        </w:rPr>
        <w:t>device</w:t>
      </w:r>
      <w:r w:rsidRPr="00111EC0">
        <w:rPr>
          <w:rFonts w:ascii="Times New Roman" w:hAnsi="Times New Roman" w:cs="Times New Roman"/>
          <w:sz w:val="20"/>
          <w:szCs w:val="20"/>
        </w:rPr>
        <w:t xml:space="preserve">s, due to </w:t>
      </w:r>
      <w:r w:rsidR="003E5E79" w:rsidRPr="00111EC0">
        <w:rPr>
          <w:rFonts w:ascii="Times New Roman" w:hAnsi="Times New Roman" w:cs="Times New Roman"/>
          <w:sz w:val="20"/>
          <w:szCs w:val="20"/>
        </w:rPr>
        <w:t xml:space="preserve">the availability of </w:t>
      </w:r>
      <w:r w:rsidR="00CD43D2" w:rsidRPr="00111EC0">
        <w:rPr>
          <w:rFonts w:ascii="Times New Roman" w:hAnsi="Times New Roman" w:cs="Times New Roman"/>
          <w:sz w:val="20"/>
          <w:szCs w:val="20"/>
        </w:rPr>
        <w:t xml:space="preserve">high resistivity silicon </w:t>
      </w:r>
      <w:r w:rsidR="003E5E79" w:rsidRPr="00111EC0">
        <w:rPr>
          <w:rFonts w:ascii="Times New Roman" w:hAnsi="Times New Roman" w:cs="Times New Roman"/>
          <w:sz w:val="20"/>
          <w:szCs w:val="20"/>
        </w:rPr>
        <w:t xml:space="preserve">substrates, </w:t>
      </w:r>
      <w:r w:rsidRPr="00111EC0">
        <w:rPr>
          <w:rFonts w:ascii="Times New Roman" w:hAnsi="Times New Roman" w:cs="Times New Roman"/>
          <w:sz w:val="20"/>
          <w:szCs w:val="20"/>
        </w:rPr>
        <w:t>much lower cost</w:t>
      </w:r>
      <w:r w:rsidR="003E5E79" w:rsidRPr="00111EC0">
        <w:rPr>
          <w:rFonts w:ascii="Times New Roman" w:hAnsi="Times New Roman" w:cs="Times New Roman"/>
          <w:sz w:val="20"/>
          <w:szCs w:val="20"/>
        </w:rPr>
        <w:t>s</w:t>
      </w:r>
      <w:r w:rsidRPr="00111EC0">
        <w:rPr>
          <w:rFonts w:ascii="Times New Roman" w:hAnsi="Times New Roman" w:cs="Times New Roman"/>
          <w:sz w:val="20"/>
          <w:szCs w:val="20"/>
        </w:rPr>
        <w:t xml:space="preserve"> and </w:t>
      </w:r>
      <w:r w:rsidR="003E5E79" w:rsidRPr="00111EC0">
        <w:rPr>
          <w:rFonts w:ascii="Times New Roman" w:hAnsi="Times New Roman" w:cs="Times New Roman"/>
          <w:sz w:val="20"/>
          <w:szCs w:val="20"/>
        </w:rPr>
        <w:t xml:space="preserve">significantly </w:t>
      </w:r>
      <w:r w:rsidRPr="00111EC0">
        <w:rPr>
          <w:rFonts w:ascii="Times New Roman" w:hAnsi="Times New Roman" w:cs="Times New Roman"/>
          <w:sz w:val="20"/>
          <w:szCs w:val="20"/>
        </w:rPr>
        <w:t>improved performance.</w:t>
      </w:r>
      <w:r w:rsidR="00BC7FBD" w:rsidRPr="00111EC0">
        <w:rPr>
          <w:rFonts w:ascii="Times New Roman" w:hAnsi="Times New Roman" w:cs="Times New Roman"/>
          <w:sz w:val="20"/>
          <w:szCs w:val="20"/>
        </w:rPr>
        <w:t xml:space="preserve"> [4-5]</w:t>
      </w:r>
      <w:r w:rsidR="00F100BB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D29F4" w:rsidRPr="00111EC0">
        <w:rPr>
          <w:rFonts w:ascii="Times New Roman" w:hAnsi="Times New Roman" w:cs="Times New Roman"/>
          <w:sz w:val="20"/>
          <w:szCs w:val="20"/>
        </w:rPr>
        <w:t>Using the newly</w:t>
      </w:r>
      <w:r w:rsidR="00F100BB" w:rsidRPr="00111EC0">
        <w:rPr>
          <w:rFonts w:ascii="Times New Roman" w:hAnsi="Times New Roman" w:cs="Times New Roman"/>
          <w:sz w:val="20"/>
          <w:szCs w:val="20"/>
        </w:rPr>
        <w:t xml:space="preserve"> developed </w:t>
      </w:r>
      <w:r w:rsidR="00FA43C7" w:rsidRPr="00111EC0">
        <w:rPr>
          <w:rFonts w:ascii="Times New Roman" w:hAnsi="Times New Roman" w:cs="Times New Roman"/>
          <w:sz w:val="20"/>
          <w:szCs w:val="20"/>
        </w:rPr>
        <w:t>TurboDisc</w:t>
      </w:r>
      <w:r w:rsidR="00EF69BD" w:rsidRPr="00111EC0">
        <w:rPr>
          <w:rFonts w:ascii="Times New Roman" w:hAnsi="Times New Roman" w:cs="Times New Roman"/>
          <w:sz w:val="20"/>
          <w:szCs w:val="20"/>
        </w:rPr>
        <w:t>®</w:t>
      </w:r>
      <w:r w:rsidR="00F100BB" w:rsidRPr="00111EC0">
        <w:rPr>
          <w:rFonts w:ascii="Times New Roman" w:hAnsi="Times New Roman" w:cs="Times New Roman"/>
          <w:sz w:val="20"/>
          <w:szCs w:val="20"/>
        </w:rPr>
        <w:t xml:space="preserve"> Propel</w:t>
      </w:r>
      <w:r w:rsidR="00EF69BD" w:rsidRPr="00111EC0">
        <w:rPr>
          <w:rFonts w:ascii="Times New Roman" w:hAnsi="Times New Roman" w:cs="Times New Roman"/>
          <w:sz w:val="20"/>
          <w:szCs w:val="20"/>
        </w:rPr>
        <w:t>®</w:t>
      </w:r>
      <w:r w:rsidR="00F100BB" w:rsidRPr="00111EC0">
        <w:rPr>
          <w:rFonts w:ascii="Times New Roman" w:hAnsi="Times New Roman" w:cs="Times New Roman"/>
          <w:sz w:val="20"/>
          <w:szCs w:val="20"/>
        </w:rPr>
        <w:t xml:space="preserve"> MOCVD system, we have achieved high uniformity </w:t>
      </w:r>
      <w:r w:rsidR="00792874" w:rsidRPr="00111EC0">
        <w:rPr>
          <w:rFonts w:ascii="Times New Roman" w:hAnsi="Times New Roman" w:cs="Times New Roman"/>
          <w:sz w:val="20"/>
          <w:szCs w:val="20"/>
        </w:rPr>
        <w:t>epitaxial</w:t>
      </w:r>
      <w:r w:rsidR="00EB7700" w:rsidRPr="00111EC0">
        <w:rPr>
          <w:rFonts w:ascii="Times New Roman" w:hAnsi="Times New Roman" w:cs="Times New Roman"/>
          <w:sz w:val="20"/>
          <w:szCs w:val="20"/>
        </w:rPr>
        <w:t xml:space="preserve"> growth </w:t>
      </w:r>
      <w:r w:rsidR="00D80712" w:rsidRPr="00111EC0">
        <w:rPr>
          <w:rFonts w:ascii="Times New Roman" w:hAnsi="Times New Roman" w:cs="Times New Roman"/>
          <w:sz w:val="20"/>
          <w:szCs w:val="20"/>
        </w:rPr>
        <w:t xml:space="preserve">of </w:t>
      </w:r>
      <w:r w:rsidR="00906630" w:rsidRPr="00111EC0">
        <w:rPr>
          <w:rFonts w:ascii="Times New Roman" w:hAnsi="Times New Roman" w:cs="Times New Roman"/>
          <w:sz w:val="20"/>
          <w:szCs w:val="20"/>
        </w:rPr>
        <w:t xml:space="preserve">RF </w:t>
      </w:r>
      <w:r w:rsidR="00D80712" w:rsidRPr="00111EC0">
        <w:rPr>
          <w:rFonts w:ascii="Times New Roman" w:hAnsi="Times New Roman" w:cs="Times New Roman"/>
          <w:sz w:val="20"/>
          <w:szCs w:val="20"/>
        </w:rPr>
        <w:t xml:space="preserve">AlGaN and InAlN HEMTs </w:t>
      </w:r>
      <w:r w:rsidR="00EB7700" w:rsidRPr="00111EC0">
        <w:rPr>
          <w:rFonts w:ascii="Times New Roman" w:hAnsi="Times New Roman" w:cs="Times New Roman"/>
          <w:sz w:val="20"/>
          <w:szCs w:val="20"/>
        </w:rPr>
        <w:t xml:space="preserve">on </w:t>
      </w:r>
      <w:r w:rsidR="00FA43C7" w:rsidRPr="00111EC0">
        <w:rPr>
          <w:rFonts w:ascii="Times New Roman" w:hAnsi="Times New Roman" w:cs="Times New Roman"/>
          <w:sz w:val="20"/>
          <w:szCs w:val="20"/>
        </w:rPr>
        <w:t>8”</w:t>
      </w:r>
      <w:r w:rsidR="00EB7700" w:rsidRPr="00111EC0">
        <w:rPr>
          <w:rFonts w:ascii="Times New Roman" w:hAnsi="Times New Roman" w:cs="Times New Roman"/>
          <w:sz w:val="20"/>
          <w:szCs w:val="20"/>
        </w:rPr>
        <w:t xml:space="preserve"> Si</w:t>
      </w:r>
      <w:r w:rsidR="00FA43C7" w:rsidRPr="00111EC0">
        <w:rPr>
          <w:rFonts w:ascii="Times New Roman" w:hAnsi="Times New Roman" w:cs="Times New Roman"/>
          <w:sz w:val="20"/>
          <w:szCs w:val="20"/>
        </w:rPr>
        <w:t xml:space="preserve"> wafers</w:t>
      </w:r>
      <w:r w:rsidR="00D43F16" w:rsidRPr="00111EC0">
        <w:rPr>
          <w:rFonts w:ascii="Times New Roman" w:hAnsi="Times New Roman" w:cs="Times New Roman"/>
          <w:sz w:val="20"/>
          <w:szCs w:val="20"/>
        </w:rPr>
        <w:t>. [6</w:t>
      </w:r>
      <w:r w:rsidR="00F100BB" w:rsidRPr="00111EC0">
        <w:rPr>
          <w:rFonts w:ascii="Times New Roman" w:hAnsi="Times New Roman" w:cs="Times New Roman"/>
          <w:sz w:val="20"/>
          <w:szCs w:val="20"/>
        </w:rPr>
        <w:t xml:space="preserve">] </w:t>
      </w:r>
      <w:r w:rsidR="00FB17A1" w:rsidRPr="00111EC0">
        <w:rPr>
          <w:rFonts w:ascii="Times New Roman" w:hAnsi="Times New Roman" w:cs="Times New Roman"/>
          <w:sz w:val="20"/>
          <w:szCs w:val="20"/>
        </w:rPr>
        <w:t xml:space="preserve">Compared with </w:t>
      </w:r>
      <w:r w:rsidR="0060558D" w:rsidRPr="00111EC0">
        <w:rPr>
          <w:rFonts w:ascii="Times New Roman" w:hAnsi="Times New Roman" w:cs="Times New Roman"/>
          <w:sz w:val="20"/>
          <w:szCs w:val="20"/>
        </w:rPr>
        <w:t xml:space="preserve">traditional </w:t>
      </w:r>
      <w:r w:rsidR="00FB17A1" w:rsidRPr="00111EC0">
        <w:rPr>
          <w:rFonts w:ascii="Times New Roman" w:hAnsi="Times New Roman" w:cs="Times New Roman"/>
          <w:sz w:val="20"/>
          <w:szCs w:val="20"/>
        </w:rPr>
        <w:t>AlGaN HEMT, InAlN</w:t>
      </w:r>
      <w:r w:rsidR="00D80712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3243D5" w:rsidRPr="00111EC0">
        <w:rPr>
          <w:rFonts w:ascii="Times New Roman" w:hAnsi="Times New Roman" w:cs="Times New Roman"/>
          <w:sz w:val="20"/>
          <w:szCs w:val="20"/>
        </w:rPr>
        <w:t>HEMTs</w:t>
      </w:r>
      <w:r w:rsidR="00FB17A1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3243D5" w:rsidRPr="00111EC0">
        <w:rPr>
          <w:rFonts w:ascii="Times New Roman" w:hAnsi="Times New Roman" w:cs="Times New Roman"/>
          <w:sz w:val="20"/>
          <w:szCs w:val="20"/>
        </w:rPr>
        <w:t>possess</w:t>
      </w:r>
      <w:r w:rsidR="00FB17A1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80712" w:rsidRPr="00111EC0">
        <w:rPr>
          <w:rFonts w:ascii="Times New Roman" w:hAnsi="Times New Roman" w:cs="Times New Roman"/>
          <w:sz w:val="20"/>
          <w:szCs w:val="20"/>
        </w:rPr>
        <w:t>some unique advantages, such as a l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attice matched barrier to </w:t>
      </w:r>
      <w:r w:rsidR="00DD29F4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3243D5" w:rsidRPr="00111EC0">
        <w:rPr>
          <w:rFonts w:ascii="Times New Roman" w:hAnsi="Times New Roman" w:cs="Times New Roman"/>
          <w:sz w:val="20"/>
          <w:szCs w:val="20"/>
        </w:rPr>
        <w:t>GaN channel</w:t>
      </w:r>
      <w:r w:rsidR="00D80712" w:rsidRPr="00111EC0">
        <w:rPr>
          <w:rFonts w:ascii="Times New Roman" w:hAnsi="Times New Roman" w:cs="Times New Roman"/>
          <w:sz w:val="20"/>
          <w:szCs w:val="20"/>
        </w:rPr>
        <w:t>,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80712" w:rsidRPr="00111EC0">
        <w:rPr>
          <w:rFonts w:ascii="Times New Roman" w:hAnsi="Times New Roman" w:cs="Times New Roman"/>
          <w:sz w:val="20"/>
          <w:szCs w:val="20"/>
        </w:rPr>
        <w:t>which enable</w:t>
      </w:r>
      <w:r w:rsidR="00F30D8E">
        <w:rPr>
          <w:rFonts w:ascii="Times New Roman" w:hAnsi="Times New Roman" w:cs="Times New Roman"/>
          <w:sz w:val="20"/>
          <w:szCs w:val="20"/>
        </w:rPr>
        <w:t>s</w:t>
      </w:r>
      <w:r w:rsidR="00D80712" w:rsidRPr="00111EC0">
        <w:rPr>
          <w:rFonts w:ascii="Times New Roman" w:hAnsi="Times New Roman" w:cs="Times New Roman"/>
          <w:sz w:val="20"/>
          <w:szCs w:val="20"/>
        </w:rPr>
        <w:t xml:space="preserve"> zero strain, 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and a much higher </w:t>
      </w:r>
      <w:r w:rsidR="00FA43C7" w:rsidRPr="00111EC0">
        <w:rPr>
          <w:rFonts w:ascii="Times New Roman" w:hAnsi="Times New Roman" w:cs="Times New Roman"/>
          <w:sz w:val="20"/>
          <w:szCs w:val="20"/>
        </w:rPr>
        <w:t>sheet charge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80712" w:rsidRPr="00111EC0">
        <w:rPr>
          <w:rFonts w:ascii="Times New Roman" w:hAnsi="Times New Roman" w:cs="Times New Roman"/>
          <w:sz w:val="20"/>
          <w:szCs w:val="20"/>
        </w:rPr>
        <w:t xml:space="preserve">with </w:t>
      </w:r>
      <w:r w:rsidR="00DD29F4" w:rsidRPr="00111EC0">
        <w:rPr>
          <w:rFonts w:ascii="Times New Roman" w:hAnsi="Times New Roman" w:cs="Times New Roman"/>
          <w:sz w:val="20"/>
          <w:szCs w:val="20"/>
        </w:rPr>
        <w:t xml:space="preserve">relatively </w:t>
      </w:r>
      <w:r w:rsidR="00D80712" w:rsidRPr="00111EC0">
        <w:rPr>
          <w:rFonts w:ascii="Times New Roman" w:hAnsi="Times New Roman" w:cs="Times New Roman"/>
          <w:sz w:val="20"/>
          <w:szCs w:val="20"/>
        </w:rPr>
        <w:t>thin barrier thickness</w:t>
      </w:r>
      <w:r w:rsidR="00DD29F4" w:rsidRPr="00111EC0">
        <w:rPr>
          <w:rFonts w:ascii="Times New Roman" w:hAnsi="Times New Roman" w:cs="Times New Roman"/>
          <w:sz w:val="20"/>
          <w:szCs w:val="20"/>
        </w:rPr>
        <w:t>es</w:t>
      </w:r>
      <w:r w:rsidR="00890E0C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FA43C7" w:rsidRPr="00111EC0">
        <w:rPr>
          <w:rFonts w:ascii="Times New Roman" w:hAnsi="Times New Roman" w:cs="Times New Roman"/>
          <w:sz w:val="20"/>
          <w:szCs w:val="20"/>
        </w:rPr>
        <w:t>because of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890E0C" w:rsidRPr="00111EC0">
        <w:rPr>
          <w:rFonts w:ascii="Times New Roman" w:hAnsi="Times New Roman" w:cs="Times New Roman"/>
          <w:sz w:val="20"/>
          <w:szCs w:val="20"/>
        </w:rPr>
        <w:t>the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 strong</w:t>
      </w:r>
      <w:r w:rsidR="00FB17A1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3243D5" w:rsidRPr="00111EC0">
        <w:rPr>
          <w:rFonts w:ascii="Times New Roman" w:hAnsi="Times New Roman" w:cs="Times New Roman"/>
          <w:sz w:val="20"/>
          <w:szCs w:val="20"/>
        </w:rPr>
        <w:t>spontaneous</w:t>
      </w:r>
      <w:r w:rsidR="00FB17A1" w:rsidRPr="00111EC0">
        <w:rPr>
          <w:rFonts w:ascii="Times New Roman" w:hAnsi="Times New Roman" w:cs="Times New Roman"/>
          <w:sz w:val="20"/>
          <w:szCs w:val="20"/>
        </w:rPr>
        <w:t xml:space="preserve"> polarization</w:t>
      </w:r>
      <w:r w:rsidR="00890E0C" w:rsidRPr="00111EC0">
        <w:rPr>
          <w:rFonts w:ascii="Times New Roman" w:hAnsi="Times New Roman" w:cs="Times New Roman"/>
          <w:sz w:val="20"/>
          <w:szCs w:val="20"/>
        </w:rPr>
        <w:t xml:space="preserve"> of InAlN. </w:t>
      </w:r>
      <w:r w:rsidR="003243D5" w:rsidRPr="00111EC0">
        <w:rPr>
          <w:rFonts w:ascii="Times New Roman" w:hAnsi="Times New Roman" w:cs="Times New Roman"/>
          <w:sz w:val="20"/>
          <w:szCs w:val="20"/>
        </w:rPr>
        <w:t>Th</w:t>
      </w:r>
      <w:r w:rsidR="00890E0C" w:rsidRPr="00111EC0">
        <w:rPr>
          <w:rFonts w:ascii="Times New Roman" w:hAnsi="Times New Roman" w:cs="Times New Roman"/>
          <w:sz w:val="20"/>
          <w:szCs w:val="20"/>
        </w:rPr>
        <w:t>ese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890E0C" w:rsidRPr="00111EC0">
        <w:rPr>
          <w:rFonts w:ascii="Times New Roman" w:hAnsi="Times New Roman" w:cs="Times New Roman"/>
          <w:sz w:val="20"/>
          <w:szCs w:val="20"/>
        </w:rPr>
        <w:t>features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 of InAlN </w:t>
      </w:r>
      <w:r w:rsidR="00906630" w:rsidRPr="00111EC0">
        <w:rPr>
          <w:rFonts w:ascii="Times New Roman" w:hAnsi="Times New Roman" w:cs="Times New Roman"/>
          <w:sz w:val="20"/>
          <w:szCs w:val="20"/>
        </w:rPr>
        <w:t>mak</w:t>
      </w:r>
      <w:r w:rsidR="00890E0C" w:rsidRPr="00111EC0">
        <w:rPr>
          <w:rFonts w:ascii="Times New Roman" w:hAnsi="Times New Roman" w:cs="Times New Roman"/>
          <w:sz w:val="20"/>
          <w:szCs w:val="20"/>
        </w:rPr>
        <w:t xml:space="preserve">e it possible 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to </w:t>
      </w:r>
      <w:r w:rsidR="00540C24" w:rsidRPr="00111EC0">
        <w:rPr>
          <w:rFonts w:ascii="Times New Roman" w:hAnsi="Times New Roman" w:cs="Times New Roman"/>
          <w:sz w:val="20"/>
          <w:szCs w:val="20"/>
        </w:rPr>
        <w:t xml:space="preserve">further improve HEMT power performance and to </w:t>
      </w:r>
      <w:r w:rsidR="003243D5" w:rsidRPr="00111EC0">
        <w:rPr>
          <w:rFonts w:ascii="Times New Roman" w:hAnsi="Times New Roman" w:cs="Times New Roman"/>
          <w:sz w:val="20"/>
          <w:szCs w:val="20"/>
        </w:rPr>
        <w:t xml:space="preserve">scale down </w:t>
      </w:r>
      <w:r w:rsidR="00540C24" w:rsidRPr="00111EC0">
        <w:rPr>
          <w:rFonts w:ascii="Times New Roman" w:hAnsi="Times New Roman" w:cs="Times New Roman"/>
          <w:sz w:val="20"/>
          <w:szCs w:val="20"/>
        </w:rPr>
        <w:t xml:space="preserve">the device size. </w:t>
      </w:r>
      <w:r w:rsidR="00F100BB" w:rsidRPr="00111EC0">
        <w:rPr>
          <w:rFonts w:ascii="Times New Roman" w:hAnsi="Times New Roman" w:cs="Times New Roman"/>
          <w:sz w:val="20"/>
          <w:szCs w:val="20"/>
        </w:rPr>
        <w:t xml:space="preserve">However, </w:t>
      </w:r>
      <w:r w:rsidR="0092192E" w:rsidRPr="00111EC0">
        <w:rPr>
          <w:rFonts w:ascii="Times New Roman" w:hAnsi="Times New Roman" w:cs="Times New Roman"/>
          <w:sz w:val="20"/>
          <w:szCs w:val="20"/>
        </w:rPr>
        <w:t>it is a big challenge to grow high quality InAlN HEMTs</w:t>
      </w:r>
      <w:r w:rsidR="006B7FF7" w:rsidRPr="00111EC0">
        <w:rPr>
          <w:rFonts w:ascii="Times New Roman" w:hAnsi="Times New Roman" w:cs="Times New Roman"/>
          <w:sz w:val="20"/>
          <w:szCs w:val="20"/>
        </w:rPr>
        <w:t>.</w:t>
      </w:r>
      <w:r w:rsidR="0092192E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FA43C7" w:rsidRPr="00111EC0">
        <w:rPr>
          <w:rFonts w:ascii="Times New Roman" w:hAnsi="Times New Roman" w:cs="Times New Roman"/>
          <w:sz w:val="20"/>
          <w:szCs w:val="20"/>
        </w:rPr>
        <w:t>Pits are often</w:t>
      </w:r>
      <w:r w:rsidR="00B33D06" w:rsidRPr="00111EC0">
        <w:rPr>
          <w:rFonts w:ascii="Times New Roman" w:hAnsi="Times New Roman" w:cs="Times New Roman"/>
          <w:sz w:val="20"/>
          <w:szCs w:val="20"/>
        </w:rPr>
        <w:t xml:space="preserve"> observed on InAlN </w:t>
      </w:r>
      <w:r w:rsidR="003F3C85" w:rsidRPr="00111EC0">
        <w:rPr>
          <w:rFonts w:ascii="Times New Roman" w:hAnsi="Times New Roman" w:cs="Times New Roman"/>
          <w:sz w:val="20"/>
          <w:szCs w:val="20"/>
        </w:rPr>
        <w:t>HEMT</w:t>
      </w:r>
      <w:r w:rsidR="003F3C85">
        <w:rPr>
          <w:rFonts w:ascii="Times New Roman" w:hAnsi="Times New Roman" w:cs="Times New Roman"/>
          <w:sz w:val="20"/>
          <w:szCs w:val="20"/>
        </w:rPr>
        <w:t>s</w:t>
      </w:r>
      <w:r w:rsidR="00C065AF">
        <w:rPr>
          <w:rFonts w:ascii="Times New Roman" w:hAnsi="Times New Roman" w:cs="Times New Roman"/>
          <w:sz w:val="20"/>
          <w:szCs w:val="20"/>
        </w:rPr>
        <w:t>,</w:t>
      </w:r>
      <w:r w:rsidR="003F3C85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B33D06" w:rsidRPr="00111EC0">
        <w:rPr>
          <w:rFonts w:ascii="Times New Roman" w:hAnsi="Times New Roman" w:cs="Times New Roman"/>
          <w:sz w:val="20"/>
          <w:szCs w:val="20"/>
        </w:rPr>
        <w:t xml:space="preserve">which affect device performance. </w:t>
      </w:r>
      <w:r w:rsidR="003D25FB" w:rsidRPr="00111EC0">
        <w:rPr>
          <w:rFonts w:ascii="Times New Roman" w:hAnsi="Times New Roman" w:cs="Times New Roman"/>
          <w:sz w:val="20"/>
          <w:szCs w:val="20"/>
        </w:rPr>
        <w:t>[</w:t>
      </w:r>
      <w:r w:rsidR="00036BD9" w:rsidRPr="00111EC0">
        <w:rPr>
          <w:rFonts w:ascii="Times New Roman" w:hAnsi="Times New Roman" w:cs="Times New Roman"/>
          <w:sz w:val="20"/>
          <w:szCs w:val="20"/>
        </w:rPr>
        <w:t>7</w:t>
      </w:r>
      <w:r w:rsidR="00051DEB" w:rsidRPr="00111EC0">
        <w:rPr>
          <w:rFonts w:ascii="Times New Roman" w:hAnsi="Times New Roman" w:cs="Times New Roman"/>
          <w:sz w:val="20"/>
          <w:szCs w:val="20"/>
        </w:rPr>
        <w:t>]</w:t>
      </w:r>
      <w:r w:rsidR="0060558D" w:rsidRPr="00111EC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917C52A" w14:textId="076ABA01" w:rsidR="00E95700" w:rsidRPr="00111EC0" w:rsidRDefault="00F100BB" w:rsidP="00B97C86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In this paper, we </w:t>
      </w:r>
      <w:r w:rsidR="00B71D90" w:rsidRPr="00111EC0">
        <w:rPr>
          <w:rFonts w:ascii="Times New Roman" w:hAnsi="Times New Roman" w:cs="Times New Roman"/>
          <w:sz w:val="20"/>
          <w:szCs w:val="20"/>
        </w:rPr>
        <w:t xml:space="preserve">investigated </w:t>
      </w:r>
      <w:r w:rsidR="000444FD">
        <w:rPr>
          <w:rFonts w:ascii="Times New Roman" w:hAnsi="Times New Roman" w:cs="Times New Roman"/>
          <w:sz w:val="20"/>
          <w:szCs w:val="20"/>
        </w:rPr>
        <w:t xml:space="preserve">the </w:t>
      </w:r>
      <w:r w:rsidR="00B71D90" w:rsidRPr="00111EC0">
        <w:rPr>
          <w:rFonts w:ascii="Times New Roman" w:hAnsi="Times New Roman" w:cs="Times New Roman"/>
          <w:sz w:val="20"/>
          <w:szCs w:val="20"/>
        </w:rPr>
        <w:t>M</w:t>
      </w:r>
      <w:r w:rsidR="000F693C" w:rsidRPr="00111EC0">
        <w:rPr>
          <w:rFonts w:ascii="Times New Roman" w:hAnsi="Times New Roman" w:cs="Times New Roman"/>
          <w:sz w:val="20"/>
          <w:szCs w:val="20"/>
        </w:rPr>
        <w:t>OCVD growth process</w:t>
      </w:r>
      <w:r w:rsidR="00B71D90" w:rsidRPr="00111EC0">
        <w:rPr>
          <w:rFonts w:ascii="Times New Roman" w:hAnsi="Times New Roman" w:cs="Times New Roman"/>
          <w:sz w:val="20"/>
          <w:szCs w:val="20"/>
        </w:rPr>
        <w:t xml:space="preserve">, especially </w:t>
      </w:r>
      <w:r w:rsidR="000444FD">
        <w:rPr>
          <w:rFonts w:ascii="Times New Roman" w:hAnsi="Times New Roman" w:cs="Times New Roman"/>
          <w:sz w:val="20"/>
          <w:szCs w:val="20"/>
        </w:rPr>
        <w:t>for the</w:t>
      </w:r>
      <w:r w:rsidR="00FA43C7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B71D90" w:rsidRPr="00111EC0">
        <w:rPr>
          <w:rFonts w:ascii="Times New Roman" w:hAnsi="Times New Roman" w:cs="Times New Roman"/>
          <w:sz w:val="20"/>
          <w:szCs w:val="20"/>
        </w:rPr>
        <w:t>AlN spacer,</w:t>
      </w:r>
      <w:r w:rsidR="000F693C" w:rsidRPr="00111EC0">
        <w:rPr>
          <w:rFonts w:ascii="Times New Roman" w:hAnsi="Times New Roman" w:cs="Times New Roman"/>
          <w:sz w:val="20"/>
          <w:szCs w:val="20"/>
        </w:rPr>
        <w:t xml:space="preserve"> and achieved high quality </w:t>
      </w:r>
      <w:r w:rsidR="009B58C4" w:rsidRPr="00111EC0">
        <w:rPr>
          <w:rFonts w:ascii="Times New Roman" w:hAnsi="Times New Roman" w:cs="Times New Roman"/>
          <w:sz w:val="20"/>
          <w:szCs w:val="20"/>
        </w:rPr>
        <w:t>InAl</w:t>
      </w:r>
      <w:r w:rsidR="000F693C" w:rsidRPr="00111EC0">
        <w:rPr>
          <w:rFonts w:ascii="Times New Roman" w:hAnsi="Times New Roman" w:cs="Times New Roman"/>
          <w:sz w:val="20"/>
          <w:szCs w:val="20"/>
        </w:rPr>
        <w:t>N HEMT</w:t>
      </w:r>
      <w:r w:rsidR="000444FD">
        <w:rPr>
          <w:rFonts w:ascii="Times New Roman" w:hAnsi="Times New Roman" w:cs="Times New Roman"/>
          <w:sz w:val="20"/>
          <w:szCs w:val="20"/>
        </w:rPr>
        <w:t>s</w:t>
      </w:r>
      <w:r w:rsidR="000F693C" w:rsidRPr="00111EC0">
        <w:rPr>
          <w:rFonts w:ascii="Times New Roman" w:hAnsi="Times New Roman" w:cs="Times New Roman"/>
          <w:sz w:val="20"/>
          <w:szCs w:val="20"/>
        </w:rPr>
        <w:t xml:space="preserve"> with improved surface morp</w:t>
      </w:r>
      <w:r w:rsidR="00B71D90" w:rsidRPr="00111EC0">
        <w:rPr>
          <w:rFonts w:ascii="Times New Roman" w:hAnsi="Times New Roman" w:cs="Times New Roman"/>
          <w:sz w:val="20"/>
          <w:szCs w:val="20"/>
        </w:rPr>
        <w:t>hology. RF devices made from the InAl</w:t>
      </w:r>
      <w:r w:rsidR="000F693C" w:rsidRPr="00111EC0">
        <w:rPr>
          <w:rFonts w:ascii="Times New Roman" w:hAnsi="Times New Roman" w:cs="Times New Roman"/>
          <w:sz w:val="20"/>
          <w:szCs w:val="20"/>
        </w:rPr>
        <w:t xml:space="preserve">N HEMT </w:t>
      </w:r>
      <w:r w:rsidR="00B71D90" w:rsidRPr="00111EC0">
        <w:rPr>
          <w:rFonts w:ascii="Times New Roman" w:hAnsi="Times New Roman" w:cs="Times New Roman"/>
          <w:sz w:val="20"/>
          <w:szCs w:val="20"/>
        </w:rPr>
        <w:t xml:space="preserve">epi </w:t>
      </w:r>
      <w:r w:rsidR="000F693C" w:rsidRPr="00111EC0">
        <w:rPr>
          <w:rFonts w:ascii="Times New Roman" w:hAnsi="Times New Roman" w:cs="Times New Roman"/>
          <w:sz w:val="20"/>
          <w:szCs w:val="20"/>
        </w:rPr>
        <w:t xml:space="preserve">wafer demonstrated record high </w:t>
      </w:r>
      <w:r w:rsidR="003924E4" w:rsidRPr="00111EC0">
        <w:rPr>
          <w:rFonts w:ascii="Times New Roman" w:hAnsi="Times New Roman" w:cs="Times New Roman"/>
          <w:i/>
          <w:sz w:val="20"/>
          <w:szCs w:val="20"/>
        </w:rPr>
        <w:t>f</w:t>
      </w:r>
      <w:r w:rsidR="003924E4" w:rsidRPr="00111EC0">
        <w:rPr>
          <w:rFonts w:ascii="Times New Roman" w:hAnsi="Times New Roman" w:cs="Times New Roman"/>
          <w:sz w:val="20"/>
          <w:szCs w:val="20"/>
          <w:vertAlign w:val="subscript"/>
        </w:rPr>
        <w:t>T</w:t>
      </w:r>
      <w:r w:rsidR="003924E4" w:rsidRPr="00111EC0">
        <w:rPr>
          <w:rFonts w:ascii="Times New Roman" w:hAnsi="Times New Roman" w:cs="Times New Roman"/>
          <w:sz w:val="20"/>
          <w:szCs w:val="20"/>
        </w:rPr>
        <w:t>/</w:t>
      </w:r>
      <w:r w:rsidR="000F693C" w:rsidRPr="00111EC0">
        <w:rPr>
          <w:rFonts w:ascii="Times New Roman" w:hAnsi="Times New Roman" w:cs="Times New Roman"/>
          <w:i/>
          <w:sz w:val="20"/>
          <w:szCs w:val="20"/>
        </w:rPr>
        <w:t>f</w:t>
      </w:r>
      <w:r w:rsidR="00C94745" w:rsidRPr="00111EC0">
        <w:rPr>
          <w:rFonts w:ascii="Times New Roman" w:hAnsi="Times New Roman" w:cs="Times New Roman"/>
          <w:sz w:val="20"/>
          <w:szCs w:val="20"/>
          <w:vertAlign w:val="subscript"/>
        </w:rPr>
        <w:t>MAX</w:t>
      </w:r>
      <w:r w:rsidR="000F693C" w:rsidRPr="00111EC0">
        <w:rPr>
          <w:rFonts w:ascii="Times New Roman" w:hAnsi="Times New Roman" w:cs="Times New Roman"/>
          <w:sz w:val="20"/>
          <w:szCs w:val="20"/>
        </w:rPr>
        <w:t xml:space="preserve"> values</w:t>
      </w:r>
      <w:r w:rsidR="006B7FF7" w:rsidRPr="00111EC0">
        <w:rPr>
          <w:rFonts w:ascii="Times New Roman" w:hAnsi="Times New Roman" w:cs="Times New Roman"/>
          <w:sz w:val="20"/>
          <w:szCs w:val="20"/>
        </w:rPr>
        <w:t>.</w:t>
      </w:r>
    </w:p>
    <w:p w14:paraId="5FF3C12F" w14:textId="77777777" w:rsidR="00036BD9" w:rsidRPr="00111EC0" w:rsidRDefault="00036BD9" w:rsidP="00842C1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5471B9E" w14:textId="77777777" w:rsidR="00842C1F" w:rsidRPr="00111EC0" w:rsidRDefault="00842C1F" w:rsidP="00842C1F">
      <w:pPr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EXPERIMENTAL</w:t>
      </w:r>
    </w:p>
    <w:p w14:paraId="33FB3352" w14:textId="246E7A87" w:rsidR="00036BD9" w:rsidRPr="00111EC0" w:rsidRDefault="00036BD9" w:rsidP="00036BD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InAlN HEMTs were grown on 8” 725µm high-resistivity (</w:t>
      </w:r>
      <w:r w:rsidRPr="00111EC0">
        <w:rPr>
          <w:rFonts w:ascii="Calibri" w:hAnsi="Calibri" w:cs="MTSYN"/>
          <w:sz w:val="20"/>
          <w:szCs w:val="20"/>
        </w:rPr>
        <w:t>≥</w:t>
      </w:r>
      <w:r w:rsidRPr="00111EC0">
        <w:rPr>
          <w:rFonts w:ascii="Times New Roman" w:hAnsi="Times New Roman" w:cs="Times New Roman"/>
          <w:sz w:val="20"/>
          <w:szCs w:val="20"/>
        </w:rPr>
        <w:t>3000Ωcm) silicon substrates with a Veeco Propel</w:t>
      </w:r>
      <w:r w:rsidR="00EF69BD" w:rsidRPr="00111EC0">
        <w:rPr>
          <w:rFonts w:ascii="Times New Roman" w:hAnsi="Times New Roman" w:cs="Times New Roman"/>
          <w:sz w:val="20"/>
          <w:szCs w:val="20"/>
        </w:rPr>
        <w:t>®</w:t>
      </w:r>
      <w:r w:rsidRPr="00111EC0">
        <w:rPr>
          <w:rFonts w:ascii="Times New Roman" w:hAnsi="Times New Roman" w:cs="Times New Roman"/>
          <w:sz w:val="20"/>
          <w:szCs w:val="20"/>
        </w:rPr>
        <w:t xml:space="preserve"> HVM MOCVD system. A schematic 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of </w:t>
      </w:r>
      <w:r w:rsidR="004F7D0A">
        <w:rPr>
          <w:rFonts w:ascii="Times New Roman" w:hAnsi="Times New Roman" w:cs="Times New Roman"/>
          <w:sz w:val="20"/>
          <w:szCs w:val="20"/>
        </w:rPr>
        <w:t xml:space="preserve">the </w:t>
      </w:r>
      <w:r w:rsidRPr="00111EC0">
        <w:rPr>
          <w:rFonts w:ascii="Times New Roman" w:hAnsi="Times New Roman" w:cs="Times New Roman"/>
          <w:sz w:val="20"/>
          <w:szCs w:val="20"/>
        </w:rPr>
        <w:t xml:space="preserve">epi stack </w:t>
      </w:r>
      <w:r w:rsidR="005578E1" w:rsidRPr="00111EC0">
        <w:rPr>
          <w:rFonts w:ascii="Times New Roman" w:hAnsi="Times New Roman" w:cs="Times New Roman"/>
          <w:sz w:val="20"/>
          <w:szCs w:val="20"/>
        </w:rPr>
        <w:t>is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 shown in </w:t>
      </w:r>
      <w:r w:rsidR="00EB0705" w:rsidRPr="00111EC0">
        <w:rPr>
          <w:rFonts w:ascii="Times New Roman" w:hAnsi="Times New Roman" w:cs="Times New Roman"/>
          <w:sz w:val="20"/>
          <w:szCs w:val="20"/>
        </w:rPr>
        <w:t xml:space="preserve">Figure 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1, which </w:t>
      </w:r>
      <w:r w:rsidRPr="00111EC0">
        <w:rPr>
          <w:rFonts w:ascii="Times New Roman" w:hAnsi="Times New Roman" w:cs="Times New Roman"/>
          <w:sz w:val="20"/>
          <w:szCs w:val="20"/>
        </w:rPr>
        <w:t>consists of a</w:t>
      </w:r>
      <w:r w:rsidR="00554C36">
        <w:rPr>
          <w:rFonts w:ascii="Times New Roman" w:hAnsi="Times New Roman" w:cs="Times New Roman"/>
          <w:sz w:val="20"/>
          <w:szCs w:val="20"/>
        </w:rPr>
        <w:t>n</w:t>
      </w:r>
      <w:r w:rsidRPr="00111EC0">
        <w:rPr>
          <w:rFonts w:ascii="Times New Roman" w:hAnsi="Times New Roman" w:cs="Times New Roman"/>
          <w:sz w:val="20"/>
          <w:szCs w:val="20"/>
        </w:rPr>
        <w:t xml:space="preserve"> 11nm InAlN barrier, a</w:t>
      </w:r>
      <w:r w:rsidR="00554C36">
        <w:rPr>
          <w:rFonts w:ascii="Times New Roman" w:hAnsi="Times New Roman" w:cs="Times New Roman"/>
          <w:sz w:val="20"/>
          <w:szCs w:val="20"/>
        </w:rPr>
        <w:t>n</w:t>
      </w:r>
      <w:r w:rsidRPr="00111EC0">
        <w:rPr>
          <w:rFonts w:ascii="Times New Roman" w:hAnsi="Times New Roman" w:cs="Times New Roman"/>
          <w:sz w:val="20"/>
          <w:szCs w:val="20"/>
        </w:rPr>
        <w:t xml:space="preserve"> 1nm AlN spacer and a</w:t>
      </w:r>
      <w:r w:rsidR="00554C36">
        <w:rPr>
          <w:rFonts w:ascii="Times New Roman" w:hAnsi="Times New Roman" w:cs="Times New Roman"/>
          <w:sz w:val="20"/>
          <w:szCs w:val="20"/>
        </w:rPr>
        <w:t>n</w:t>
      </w:r>
      <w:r w:rsidRPr="00111EC0">
        <w:rPr>
          <w:rFonts w:ascii="Times New Roman" w:hAnsi="Times New Roman" w:cs="Times New Roman"/>
          <w:sz w:val="20"/>
          <w:szCs w:val="20"/>
        </w:rPr>
        <w:t xml:space="preserve"> 1μm unintentionally doped GaN channel </w:t>
      </w:r>
      <w:r w:rsidR="00C5296C" w:rsidRPr="00111EC0">
        <w:rPr>
          <w:rFonts w:ascii="Times New Roman" w:hAnsi="Times New Roman" w:cs="Times New Roman"/>
          <w:sz w:val="20"/>
          <w:szCs w:val="20"/>
        </w:rPr>
        <w:t xml:space="preserve">layer </w:t>
      </w:r>
      <w:r w:rsidRPr="00111EC0">
        <w:rPr>
          <w:rFonts w:ascii="Times New Roman" w:hAnsi="Times New Roman" w:cs="Times New Roman"/>
          <w:sz w:val="20"/>
          <w:szCs w:val="20"/>
        </w:rPr>
        <w:t>above AlGaN/AlN transition layers</w:t>
      </w:r>
      <w:r w:rsidR="00307A91" w:rsidRPr="00111EC0">
        <w:rPr>
          <w:rFonts w:ascii="Times New Roman" w:hAnsi="Times New Roman" w:cs="Times New Roman"/>
          <w:sz w:val="20"/>
          <w:szCs w:val="20"/>
        </w:rPr>
        <w:t>.</w:t>
      </w:r>
    </w:p>
    <w:p w14:paraId="46ECB019" w14:textId="5E19EB9E" w:rsidR="00307A91" w:rsidRPr="00111EC0" w:rsidRDefault="00036BD9" w:rsidP="00036BD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A typical growth process for the InAlN barrier layer was with pure N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flow in growth chamber </w:t>
      </w:r>
      <w:r w:rsidR="00211DC6" w:rsidRPr="00111EC0">
        <w:rPr>
          <w:rFonts w:ascii="Times New Roman" w:hAnsi="Times New Roman" w:cs="Times New Roman"/>
          <w:sz w:val="20"/>
          <w:szCs w:val="20"/>
        </w:rPr>
        <w:t>at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62107F">
        <w:rPr>
          <w:rFonts w:ascii="Times New Roman" w:hAnsi="Times New Roman" w:cs="Times New Roman"/>
          <w:sz w:val="20"/>
          <w:szCs w:val="20"/>
        </w:rPr>
        <w:t>(</w:t>
      </w:r>
      <w:r w:rsidRPr="00111EC0">
        <w:rPr>
          <w:rFonts w:ascii="Times New Roman" w:hAnsi="Times New Roman" w:cs="Times New Roman"/>
          <w:sz w:val="20"/>
          <w:szCs w:val="20"/>
        </w:rPr>
        <w:t>770</w:t>
      </w:r>
      <w:r w:rsidR="00211DC6" w:rsidRPr="00111EC0">
        <w:rPr>
          <w:rFonts w:ascii="Times New Roman" w:hAnsi="Times New Roman" w:cs="Times New Roman"/>
          <w:sz w:val="20"/>
          <w:szCs w:val="20"/>
        </w:rPr>
        <w:t>-800</w:t>
      </w:r>
      <w:r w:rsidR="0062107F">
        <w:rPr>
          <w:rFonts w:ascii="Times New Roman" w:hAnsi="Times New Roman" w:cs="Times New Roman"/>
          <w:sz w:val="20"/>
          <w:szCs w:val="20"/>
        </w:rPr>
        <w:t>)</w:t>
      </w:r>
      <w:r w:rsidRPr="00111EC0">
        <w:rPr>
          <w:rFonts w:ascii="Times New Roman" w:hAnsi="Times New Roman" w:cs="Times New Roman"/>
          <w:sz w:val="20"/>
          <w:szCs w:val="20"/>
        </w:rPr>
        <w:t xml:space="preserve">ºC. To investigate AlN spacer layer influence on final epi wafer surface quality, the epi growth process for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bottom </w:t>
      </w:r>
      <w:r w:rsidRPr="00111EC0">
        <w:rPr>
          <w:rFonts w:ascii="Times New Roman" w:hAnsi="Times New Roman" w:cs="Times New Roman"/>
          <w:sz w:val="20"/>
          <w:szCs w:val="20"/>
        </w:rPr>
        <w:t xml:space="preserve">AlN/AlGaN/uGaN layers and InAlN barrier were kept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Pr="00111EC0">
        <w:rPr>
          <w:rFonts w:ascii="Times New Roman" w:hAnsi="Times New Roman" w:cs="Times New Roman"/>
          <w:sz w:val="20"/>
          <w:szCs w:val="20"/>
        </w:rPr>
        <w:t xml:space="preserve">same, but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Pr="00111EC0">
        <w:rPr>
          <w:rFonts w:ascii="Times New Roman" w:hAnsi="Times New Roman" w:cs="Times New Roman"/>
          <w:sz w:val="20"/>
          <w:szCs w:val="20"/>
        </w:rPr>
        <w:lastRenderedPageBreak/>
        <w:t>AlN spacer growth conditions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 were varied</w:t>
      </w:r>
      <w:r w:rsidRPr="00111EC0">
        <w:rPr>
          <w:rFonts w:ascii="Times New Roman" w:hAnsi="Times New Roman" w:cs="Times New Roman"/>
          <w:sz w:val="20"/>
          <w:szCs w:val="20"/>
        </w:rPr>
        <w:t xml:space="preserve">, including temperature and gas. </w:t>
      </w:r>
      <w:r w:rsidR="00FA43C7" w:rsidRPr="00111EC0">
        <w:rPr>
          <w:rFonts w:ascii="Times New Roman" w:hAnsi="Times New Roman" w:cs="Times New Roman"/>
          <w:sz w:val="20"/>
          <w:szCs w:val="20"/>
        </w:rPr>
        <w:t>The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Pr="00111EC0">
        <w:rPr>
          <w:rFonts w:ascii="Times New Roman" w:hAnsi="Times New Roman" w:cs="Times New Roman"/>
          <w:sz w:val="20"/>
          <w:szCs w:val="20"/>
        </w:rPr>
        <w:t xml:space="preserve">growth temperature of AlN spacer layer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was </w:t>
      </w:r>
      <w:r w:rsidRPr="00111EC0">
        <w:rPr>
          <w:rFonts w:ascii="Times New Roman" w:hAnsi="Times New Roman" w:cs="Times New Roman"/>
          <w:sz w:val="20"/>
          <w:szCs w:val="20"/>
        </w:rPr>
        <w:t xml:space="preserve">changed from </w:t>
      </w:r>
      <w:r w:rsidR="0086113F" w:rsidRPr="00111EC0">
        <w:rPr>
          <w:rFonts w:ascii="Times New Roman" w:hAnsi="Times New Roman" w:cs="Times New Roman"/>
          <w:sz w:val="20"/>
          <w:szCs w:val="20"/>
        </w:rPr>
        <w:t>T1, T2(T1+25</w:t>
      </w:r>
      <w:r w:rsidR="0086113F" w:rsidRPr="00111EC0">
        <w:rPr>
          <w:rFonts w:ascii="Times New Roman" w:hAnsi="Times New Roman" w:cs="Times New Roman"/>
          <w:sz w:val="18"/>
          <w:szCs w:val="18"/>
        </w:rPr>
        <w:t>º</w:t>
      </w:r>
      <w:r w:rsidR="0086113F" w:rsidRPr="00111EC0">
        <w:rPr>
          <w:rFonts w:ascii="Times New Roman" w:hAnsi="Times New Roman" w:cs="Times New Roman"/>
          <w:sz w:val="20"/>
          <w:szCs w:val="20"/>
        </w:rPr>
        <w:t>C), T3(T1+50</w:t>
      </w:r>
      <w:r w:rsidR="0086113F" w:rsidRPr="00111EC0">
        <w:rPr>
          <w:rFonts w:ascii="Times New Roman" w:hAnsi="Times New Roman" w:cs="Times New Roman"/>
          <w:sz w:val="18"/>
          <w:szCs w:val="18"/>
        </w:rPr>
        <w:t>º</w:t>
      </w:r>
      <w:r w:rsidR="0086113F" w:rsidRPr="00111EC0">
        <w:rPr>
          <w:rFonts w:ascii="Times New Roman" w:hAnsi="Times New Roman" w:cs="Times New Roman"/>
          <w:sz w:val="20"/>
          <w:szCs w:val="20"/>
        </w:rPr>
        <w:t>C) to T4(T1+65</w:t>
      </w:r>
      <w:r w:rsidR="0086113F" w:rsidRPr="00111EC0">
        <w:rPr>
          <w:rFonts w:ascii="Times New Roman" w:hAnsi="Times New Roman" w:cs="Times New Roman"/>
          <w:sz w:val="18"/>
          <w:szCs w:val="18"/>
        </w:rPr>
        <w:t>º</w:t>
      </w:r>
      <w:r w:rsidR="0086113F" w:rsidRPr="00111EC0">
        <w:rPr>
          <w:rFonts w:ascii="Times New Roman" w:hAnsi="Times New Roman" w:cs="Times New Roman"/>
          <w:sz w:val="20"/>
          <w:szCs w:val="20"/>
        </w:rPr>
        <w:t xml:space="preserve">C) </w:t>
      </w:r>
      <w:r w:rsidR="00FA43C7" w:rsidRPr="00111EC0">
        <w:rPr>
          <w:rFonts w:ascii="Times New Roman" w:hAnsi="Times New Roman" w:cs="Times New Roman"/>
          <w:sz w:val="20"/>
          <w:szCs w:val="20"/>
        </w:rPr>
        <w:t>in a pure H</w:t>
      </w:r>
      <w:r w:rsidR="00FA43C7"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FA43C7" w:rsidRPr="00111EC0">
        <w:rPr>
          <w:rFonts w:ascii="Times New Roman" w:hAnsi="Times New Roman" w:cs="Times New Roman"/>
          <w:sz w:val="20"/>
          <w:szCs w:val="20"/>
        </w:rPr>
        <w:t xml:space="preserve"> growth </w:t>
      </w:r>
      <w:r w:rsidR="00FC3609" w:rsidRPr="00111EC0">
        <w:rPr>
          <w:rFonts w:ascii="Times New Roman" w:hAnsi="Times New Roman" w:cs="Times New Roman"/>
          <w:sz w:val="20"/>
          <w:szCs w:val="20"/>
        </w:rPr>
        <w:t>ambient</w:t>
      </w:r>
      <w:r w:rsidRPr="00111EC0">
        <w:rPr>
          <w:rFonts w:ascii="Times New Roman" w:hAnsi="Times New Roman" w:cs="Times New Roman"/>
          <w:sz w:val="20"/>
          <w:szCs w:val="20"/>
        </w:rPr>
        <w:t xml:space="preserve">.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Pr="00111EC0">
        <w:rPr>
          <w:rFonts w:ascii="Times New Roman" w:hAnsi="Times New Roman" w:cs="Times New Roman"/>
          <w:sz w:val="20"/>
          <w:szCs w:val="20"/>
        </w:rPr>
        <w:t xml:space="preserve">AlN spacer </w:t>
      </w:r>
      <w:r w:rsidR="001E0FF2" w:rsidRPr="00111EC0">
        <w:rPr>
          <w:rFonts w:ascii="Times New Roman" w:hAnsi="Times New Roman" w:cs="Times New Roman"/>
          <w:sz w:val="20"/>
          <w:szCs w:val="20"/>
        </w:rPr>
        <w:t>was</w:t>
      </w:r>
      <w:r w:rsidRPr="00111EC0">
        <w:rPr>
          <w:rFonts w:ascii="Times New Roman" w:hAnsi="Times New Roman" w:cs="Times New Roman"/>
          <w:sz w:val="20"/>
          <w:szCs w:val="20"/>
        </w:rPr>
        <w:t xml:space="preserve"> also grown </w:t>
      </w:r>
      <w:r w:rsidR="00FA43C7" w:rsidRPr="00111EC0">
        <w:rPr>
          <w:rFonts w:ascii="Times New Roman" w:hAnsi="Times New Roman" w:cs="Times New Roman"/>
          <w:sz w:val="20"/>
          <w:szCs w:val="20"/>
        </w:rPr>
        <w:t xml:space="preserve">in a </w:t>
      </w:r>
      <w:r w:rsidRPr="00111EC0">
        <w:rPr>
          <w:rFonts w:ascii="Times New Roman" w:hAnsi="Times New Roman" w:cs="Times New Roman"/>
          <w:sz w:val="20"/>
          <w:szCs w:val="20"/>
        </w:rPr>
        <w:t>pure N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flow </w:t>
      </w:r>
      <w:r w:rsidR="00FC3609" w:rsidRPr="00111EC0">
        <w:rPr>
          <w:rFonts w:ascii="Times New Roman" w:hAnsi="Times New Roman" w:cs="Times New Roman"/>
          <w:sz w:val="20"/>
          <w:szCs w:val="20"/>
        </w:rPr>
        <w:t>ambient</w:t>
      </w:r>
      <w:r w:rsidRPr="00111EC0">
        <w:rPr>
          <w:rFonts w:ascii="Times New Roman" w:hAnsi="Times New Roman" w:cs="Times New Roman"/>
          <w:sz w:val="20"/>
          <w:szCs w:val="20"/>
        </w:rPr>
        <w:t xml:space="preserve"> to compare with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growth in pure </w:t>
      </w:r>
      <w:r w:rsidR="00307A91" w:rsidRPr="00111EC0">
        <w:rPr>
          <w:rFonts w:ascii="Times New Roman" w:hAnsi="Times New Roman" w:cs="Times New Roman"/>
          <w:sz w:val="20"/>
          <w:szCs w:val="20"/>
        </w:rPr>
        <w:t>H</w:t>
      </w:r>
      <w:r w:rsidR="00307A91"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07A91" w:rsidRPr="00111EC0">
        <w:rPr>
          <w:rFonts w:ascii="Times New Roman" w:hAnsi="Times New Roman" w:cs="Times New Roman"/>
          <w:sz w:val="20"/>
          <w:szCs w:val="20"/>
        </w:rPr>
        <w:t>.</w:t>
      </w:r>
    </w:p>
    <w:p w14:paraId="012C8AB9" w14:textId="77777777" w:rsidR="005578E1" w:rsidRPr="00111EC0" w:rsidRDefault="005578E1" w:rsidP="00036BD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</w:tblGrid>
      <w:tr w:rsidR="00E3374B" w:rsidRPr="00111EC0" w14:paraId="6DBF08D0" w14:textId="77777777" w:rsidTr="00274BA1">
        <w:tc>
          <w:tcPr>
            <w:tcW w:w="4310" w:type="dxa"/>
          </w:tcPr>
          <w:tbl>
            <w:tblPr>
              <w:tblW w:w="288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81"/>
            </w:tblGrid>
            <w:tr w:rsidR="00E3374B" w:rsidRPr="00111EC0" w14:paraId="3D90378C" w14:textId="77777777" w:rsidTr="00ED33BF">
              <w:trPr>
                <w:trHeight w:val="312"/>
                <w:jc w:val="center"/>
              </w:trPr>
              <w:tc>
                <w:tcPr>
                  <w:tcW w:w="2881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4D2944E" w14:textId="77777777" w:rsidR="00E3374B" w:rsidRPr="00111EC0" w:rsidRDefault="00274BA1" w:rsidP="00E3374B">
                  <w:pPr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</w:rPr>
                  </w:pPr>
                  <w:r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>11</w:t>
                  </w:r>
                  <w:r w:rsidR="00E3374B"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>nm InAlN barrier</w:t>
                  </w:r>
                </w:p>
              </w:tc>
            </w:tr>
            <w:tr w:rsidR="00E3374B" w:rsidRPr="00111EC0" w14:paraId="55147856" w14:textId="77777777" w:rsidTr="00ED33BF">
              <w:trPr>
                <w:trHeight w:val="324"/>
                <w:jc w:val="center"/>
              </w:trPr>
              <w:tc>
                <w:tcPr>
                  <w:tcW w:w="2881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60AFD893" w14:textId="77777777" w:rsidR="00E3374B" w:rsidRPr="00111EC0" w:rsidRDefault="00E3374B" w:rsidP="00E3374B">
                  <w:pPr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</w:rPr>
                  </w:pPr>
                  <w:r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>1nm AlN spacer</w:t>
                  </w:r>
                </w:p>
              </w:tc>
            </w:tr>
            <w:tr w:rsidR="00E3374B" w:rsidRPr="00111EC0" w14:paraId="38190D2E" w14:textId="77777777" w:rsidTr="00ED33BF">
              <w:trPr>
                <w:trHeight w:val="312"/>
                <w:jc w:val="center"/>
              </w:trPr>
              <w:tc>
                <w:tcPr>
                  <w:tcW w:w="2881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0D595B87" w14:textId="77777777" w:rsidR="00E3374B" w:rsidRPr="00111EC0" w:rsidRDefault="00E3374B" w:rsidP="00E3374B">
                  <w:pPr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</w:rPr>
                  </w:pPr>
                  <w:r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>1µm GaN</w:t>
                  </w:r>
                </w:p>
              </w:tc>
            </w:tr>
            <w:tr w:rsidR="00E3374B" w:rsidRPr="00111EC0" w14:paraId="1B563E73" w14:textId="77777777" w:rsidTr="00ED33BF">
              <w:trPr>
                <w:trHeight w:val="312"/>
                <w:jc w:val="center"/>
              </w:trPr>
              <w:tc>
                <w:tcPr>
                  <w:tcW w:w="2881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341B6DF6" w14:textId="77777777" w:rsidR="00E3374B" w:rsidRPr="00111EC0" w:rsidRDefault="00E3374B" w:rsidP="00E3374B">
                  <w:pPr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</w:rPr>
                  </w:pPr>
                  <w:r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>AlGaN</w:t>
                  </w:r>
                </w:p>
              </w:tc>
            </w:tr>
            <w:tr w:rsidR="00E3374B" w:rsidRPr="00111EC0" w14:paraId="4F2B9F66" w14:textId="77777777" w:rsidTr="00ED33BF">
              <w:trPr>
                <w:trHeight w:val="324"/>
                <w:jc w:val="center"/>
              </w:trPr>
              <w:tc>
                <w:tcPr>
                  <w:tcW w:w="2881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56A69193" w14:textId="77777777" w:rsidR="00E3374B" w:rsidRPr="00111EC0" w:rsidRDefault="00E3374B" w:rsidP="00E3374B">
                  <w:pPr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</w:rPr>
                  </w:pPr>
                  <w:r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>AlN</w:t>
                  </w:r>
                </w:p>
              </w:tc>
            </w:tr>
            <w:tr w:rsidR="00E3374B" w:rsidRPr="00111EC0" w14:paraId="2249BA84" w14:textId="77777777" w:rsidTr="00ED33BF">
              <w:trPr>
                <w:trHeight w:val="324"/>
                <w:jc w:val="center"/>
              </w:trPr>
              <w:tc>
                <w:tcPr>
                  <w:tcW w:w="2881" w:type="dxa"/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578EF494" w14:textId="77777777" w:rsidR="00E3374B" w:rsidRPr="00111EC0" w:rsidRDefault="00E3374B" w:rsidP="00E3374B">
                  <w:pPr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</w:rPr>
                  </w:pPr>
                  <w:r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 xml:space="preserve">8” </w:t>
                  </w:r>
                  <w:r w:rsidR="00ED33BF"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 xml:space="preserve">725µm </w:t>
                  </w:r>
                  <w:r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>High Resistiv</w:t>
                  </w:r>
                  <w:r w:rsidR="00ED33BF"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>ity</w:t>
                  </w:r>
                  <w:r w:rsidRPr="00111EC0">
                    <w:rPr>
                      <w:rFonts w:ascii="Arial" w:eastAsia="Times New Roman" w:hAnsi="Arial" w:cs="Arial"/>
                      <w:color w:val="0069AA"/>
                      <w:kern w:val="24"/>
                    </w:rPr>
                    <w:t xml:space="preserve"> Si</w:t>
                  </w:r>
                </w:p>
              </w:tc>
            </w:tr>
          </w:tbl>
          <w:p w14:paraId="01853140" w14:textId="77777777" w:rsidR="00E3374B" w:rsidRPr="00111EC0" w:rsidRDefault="00E3374B" w:rsidP="00E337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374B" w:rsidRPr="00111EC0" w14:paraId="7D2B35D5" w14:textId="77777777" w:rsidTr="00274BA1">
        <w:tc>
          <w:tcPr>
            <w:tcW w:w="4310" w:type="dxa"/>
          </w:tcPr>
          <w:p w14:paraId="54C205FA" w14:textId="77777777" w:rsidR="006135DE" w:rsidRPr="00111EC0" w:rsidRDefault="006135DE" w:rsidP="00E337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C3B49" w14:textId="77777777" w:rsidR="00E3374B" w:rsidRPr="00111EC0" w:rsidRDefault="00E3374B" w:rsidP="00E337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Fig. 1 Schematic </w:t>
            </w:r>
            <w:r w:rsidR="00ED33BF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epi 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structure of RF </w:t>
            </w:r>
            <w:r w:rsidR="00ED33BF" w:rsidRPr="00111EC0">
              <w:rPr>
                <w:rFonts w:ascii="Times New Roman" w:hAnsi="Times New Roman" w:cs="Times New Roman"/>
                <w:sz w:val="20"/>
                <w:szCs w:val="20"/>
              </w:rPr>
              <w:t>InAlN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HEMT </w:t>
            </w:r>
            <w:r w:rsidR="00ED33BF" w:rsidRPr="00111EC0">
              <w:rPr>
                <w:rFonts w:ascii="Times New Roman" w:hAnsi="Times New Roman" w:cs="Times New Roman"/>
                <w:sz w:val="20"/>
                <w:szCs w:val="20"/>
              </w:rPr>
              <w:t>on a</w:t>
            </w:r>
            <w:r w:rsidR="0012215D" w:rsidRPr="00111EC0">
              <w:rPr>
                <w:rFonts w:ascii="Times New Roman" w:hAnsi="Times New Roman" w:cs="Times New Roman"/>
                <w:sz w:val="20"/>
                <w:szCs w:val="20"/>
              </w:rPr>
              <w:t>n 8” 725µm</w:t>
            </w:r>
            <w:r w:rsidR="00ED33BF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high resistivity Si substrate</w:t>
            </w:r>
            <w:r w:rsidR="0012215D" w:rsidRPr="00111E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7DBD362B" w14:textId="77777777" w:rsidR="00307A91" w:rsidRPr="00111EC0" w:rsidRDefault="00307A91" w:rsidP="00036BD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14:paraId="5ED41152" w14:textId="5814A863" w:rsidR="009C7FF8" w:rsidRPr="00111EC0" w:rsidRDefault="0012215D" w:rsidP="00036BD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Various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techniques </w:t>
      </w:r>
      <w:r w:rsidRPr="00111EC0">
        <w:rPr>
          <w:rFonts w:ascii="Times New Roman" w:hAnsi="Times New Roman" w:cs="Times New Roman"/>
          <w:sz w:val="20"/>
          <w:szCs w:val="20"/>
        </w:rPr>
        <w:t xml:space="preserve">were employed to </w:t>
      </w:r>
      <w:r w:rsidR="008C07E6" w:rsidRPr="00111EC0">
        <w:rPr>
          <w:rFonts w:ascii="Times New Roman" w:hAnsi="Times New Roman" w:cs="Times New Roman"/>
          <w:sz w:val="20"/>
          <w:szCs w:val="20"/>
        </w:rPr>
        <w:t>characterize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5F3A39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Pr="00111EC0">
        <w:rPr>
          <w:rFonts w:ascii="Times New Roman" w:hAnsi="Times New Roman" w:cs="Times New Roman"/>
          <w:sz w:val="20"/>
          <w:szCs w:val="20"/>
        </w:rPr>
        <w:t>InAlN HEMT epi wafers.</w:t>
      </w:r>
      <w:r w:rsidR="008C07E6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5578E1" w:rsidRPr="00111EC0">
        <w:rPr>
          <w:rFonts w:ascii="Times New Roman" w:hAnsi="Times New Roman" w:cs="Times New Roman"/>
          <w:sz w:val="20"/>
          <w:szCs w:val="20"/>
        </w:rPr>
        <w:t>Atomic Force M</w:t>
      </w:r>
      <w:r w:rsidR="006135DE" w:rsidRPr="00111EC0">
        <w:rPr>
          <w:rFonts w:ascii="Times New Roman" w:hAnsi="Times New Roman" w:cs="Times New Roman"/>
          <w:sz w:val="20"/>
          <w:szCs w:val="20"/>
        </w:rPr>
        <w:t xml:space="preserve">icroscopy (AFM) was used to analyze epi surface morphology. </w:t>
      </w:r>
      <w:r w:rsidR="00F155BB" w:rsidRPr="00111EC0">
        <w:rPr>
          <w:rFonts w:ascii="Times New Roman" w:hAnsi="Times New Roman" w:cs="Times New Roman"/>
          <w:sz w:val="20"/>
          <w:szCs w:val="20"/>
        </w:rPr>
        <w:t>To evaluate the 2</w:t>
      </w:r>
      <w:r w:rsidRPr="00111EC0">
        <w:rPr>
          <w:rFonts w:ascii="Times New Roman" w:hAnsi="Times New Roman" w:cs="Times New Roman"/>
          <w:sz w:val="20"/>
          <w:szCs w:val="20"/>
        </w:rPr>
        <w:t>-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dimensional electron gas quality (2DEG), </w:t>
      </w:r>
      <w:r w:rsidR="008C07E6" w:rsidRPr="00111EC0">
        <w:rPr>
          <w:rFonts w:ascii="Times New Roman" w:hAnsi="Times New Roman" w:cs="Times New Roman"/>
          <w:sz w:val="20"/>
          <w:szCs w:val="20"/>
        </w:rPr>
        <w:t xml:space="preserve">sheet resistance 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of epi wafers </w:t>
      </w:r>
      <w:r w:rsidR="0057334C" w:rsidRPr="00111EC0">
        <w:rPr>
          <w:rFonts w:ascii="Times New Roman" w:hAnsi="Times New Roman" w:cs="Times New Roman"/>
          <w:sz w:val="20"/>
          <w:szCs w:val="20"/>
        </w:rPr>
        <w:t>was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8C07E6" w:rsidRPr="00111EC0">
        <w:rPr>
          <w:rFonts w:ascii="Times New Roman" w:hAnsi="Times New Roman" w:cs="Times New Roman"/>
          <w:sz w:val="20"/>
          <w:szCs w:val="20"/>
        </w:rPr>
        <w:t>measured by Lehighton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, </w:t>
      </w:r>
      <w:r w:rsidRPr="00111EC0">
        <w:rPr>
          <w:rFonts w:ascii="Times New Roman" w:hAnsi="Times New Roman" w:cs="Times New Roman"/>
          <w:sz w:val="20"/>
          <w:szCs w:val="20"/>
        </w:rPr>
        <w:t xml:space="preserve">a contactless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Eddy current </w:t>
      </w:r>
      <w:r w:rsidRPr="00111EC0">
        <w:rPr>
          <w:rFonts w:ascii="Times New Roman" w:hAnsi="Times New Roman" w:cs="Times New Roman"/>
          <w:sz w:val="20"/>
          <w:szCs w:val="20"/>
        </w:rPr>
        <w:t>measurement</w:t>
      </w:r>
      <w:r w:rsidR="0039413E" w:rsidRPr="00111EC0">
        <w:rPr>
          <w:rFonts w:ascii="Times New Roman" w:hAnsi="Times New Roman" w:cs="Times New Roman"/>
          <w:sz w:val="20"/>
          <w:szCs w:val="20"/>
        </w:rPr>
        <w:t xml:space="preserve">, </w:t>
      </w:r>
      <w:r w:rsidR="0075356F" w:rsidRPr="00111EC0">
        <w:rPr>
          <w:rFonts w:ascii="Times New Roman" w:hAnsi="Times New Roman" w:cs="Times New Roman"/>
          <w:sz w:val="20"/>
          <w:szCs w:val="20"/>
        </w:rPr>
        <w:t xml:space="preserve">and Hall effect was measured by </w:t>
      </w:r>
      <w:r w:rsidR="0009741F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2323FD" w:rsidRPr="00111EC0">
        <w:rPr>
          <w:rFonts w:ascii="Times New Roman" w:hAnsi="Times New Roman" w:cs="Times New Roman"/>
          <w:sz w:val="20"/>
          <w:szCs w:val="20"/>
        </w:rPr>
        <w:t>V</w:t>
      </w:r>
      <w:r w:rsidR="00985D41" w:rsidRPr="00111EC0">
        <w:rPr>
          <w:rFonts w:ascii="Times New Roman" w:hAnsi="Times New Roman" w:cs="Times New Roman"/>
          <w:sz w:val="20"/>
          <w:szCs w:val="20"/>
        </w:rPr>
        <w:t xml:space="preserve">an der </w:t>
      </w:r>
      <w:r w:rsidR="002323FD" w:rsidRPr="00111EC0">
        <w:rPr>
          <w:rFonts w:ascii="Times New Roman" w:hAnsi="Times New Roman" w:cs="Times New Roman"/>
          <w:sz w:val="20"/>
          <w:szCs w:val="20"/>
        </w:rPr>
        <w:t>P</w:t>
      </w:r>
      <w:r w:rsidR="009F1A54" w:rsidRPr="00111EC0">
        <w:rPr>
          <w:rFonts w:ascii="Times New Roman" w:hAnsi="Times New Roman" w:cs="Times New Roman"/>
          <w:sz w:val="20"/>
          <w:szCs w:val="20"/>
        </w:rPr>
        <w:t xml:space="preserve">auw </w:t>
      </w:r>
      <w:r w:rsidR="0075356F" w:rsidRPr="00111EC0">
        <w:rPr>
          <w:rFonts w:ascii="Times New Roman" w:hAnsi="Times New Roman" w:cs="Times New Roman"/>
          <w:sz w:val="20"/>
          <w:szCs w:val="20"/>
        </w:rPr>
        <w:t>method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. 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Secondary </w:t>
      </w:r>
      <w:r w:rsidR="00FC3609" w:rsidRPr="00111EC0">
        <w:rPr>
          <w:rFonts w:ascii="Times New Roman" w:hAnsi="Times New Roman" w:cs="Times New Roman"/>
          <w:sz w:val="20"/>
          <w:szCs w:val="20"/>
        </w:rPr>
        <w:t>I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on </w:t>
      </w:r>
      <w:r w:rsidR="00FC3609" w:rsidRPr="00111EC0">
        <w:rPr>
          <w:rFonts w:ascii="Times New Roman" w:hAnsi="Times New Roman" w:cs="Times New Roman"/>
          <w:sz w:val="20"/>
          <w:szCs w:val="20"/>
        </w:rPr>
        <w:t>M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ass </w:t>
      </w:r>
      <w:r w:rsidR="00FC3609" w:rsidRPr="00111EC0">
        <w:rPr>
          <w:rFonts w:ascii="Times New Roman" w:hAnsi="Times New Roman" w:cs="Times New Roman"/>
          <w:sz w:val="20"/>
          <w:szCs w:val="20"/>
        </w:rPr>
        <w:t>S</w:t>
      </w:r>
      <w:r w:rsidR="00307A91" w:rsidRPr="00111EC0">
        <w:rPr>
          <w:rFonts w:ascii="Times New Roman" w:hAnsi="Times New Roman" w:cs="Times New Roman"/>
          <w:sz w:val="20"/>
          <w:szCs w:val="20"/>
        </w:rPr>
        <w:t xml:space="preserve">pectrometry (SIMS) </w:t>
      </w:r>
      <w:r w:rsidR="003C3119" w:rsidRPr="00111EC0">
        <w:rPr>
          <w:rFonts w:ascii="Times New Roman" w:hAnsi="Times New Roman" w:cs="Times New Roman"/>
          <w:sz w:val="20"/>
          <w:szCs w:val="20"/>
        </w:rPr>
        <w:t>analysis was used to confirm the In composition in InAlN barrier</w:t>
      </w:r>
      <w:r w:rsidR="00BC3ACB">
        <w:rPr>
          <w:rFonts w:ascii="Times New Roman" w:hAnsi="Times New Roman" w:cs="Times New Roman"/>
          <w:sz w:val="20"/>
          <w:szCs w:val="20"/>
        </w:rPr>
        <w:t>,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09741F" w:rsidRPr="00111EC0">
        <w:rPr>
          <w:rFonts w:ascii="Times New Roman" w:hAnsi="Times New Roman" w:cs="Times New Roman"/>
          <w:sz w:val="20"/>
          <w:szCs w:val="20"/>
        </w:rPr>
        <w:t>which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 was compared to the value obtained from XRD measurement on a sample with </w:t>
      </w:r>
      <w:r w:rsidR="0009741F" w:rsidRPr="00111EC0">
        <w:rPr>
          <w:rFonts w:ascii="Times New Roman" w:hAnsi="Times New Roman" w:cs="Times New Roman"/>
          <w:sz w:val="20"/>
          <w:szCs w:val="20"/>
        </w:rPr>
        <w:t xml:space="preserve">a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thicker </w:t>
      </w:r>
      <w:r w:rsidR="003C3119" w:rsidRPr="00111EC0">
        <w:rPr>
          <w:rFonts w:ascii="Times New Roman" w:hAnsi="Times New Roman" w:cs="Times New Roman"/>
          <w:sz w:val="20"/>
          <w:szCs w:val="20"/>
        </w:rPr>
        <w:t>InAlN layer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 grown under the same conditions as the </w:t>
      </w:r>
      <w:r w:rsidR="0009741F" w:rsidRPr="00111EC0">
        <w:rPr>
          <w:rFonts w:ascii="Times New Roman" w:hAnsi="Times New Roman" w:cs="Times New Roman"/>
          <w:sz w:val="20"/>
          <w:szCs w:val="20"/>
        </w:rPr>
        <w:t>much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 thin</w:t>
      </w:r>
      <w:r w:rsidR="0009741F" w:rsidRPr="00111EC0">
        <w:rPr>
          <w:rFonts w:ascii="Times New Roman" w:hAnsi="Times New Roman" w:cs="Times New Roman"/>
          <w:sz w:val="20"/>
          <w:szCs w:val="20"/>
        </w:rPr>
        <w:t>ner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 layer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. </w:t>
      </w:r>
      <w:r w:rsidR="008C07E6" w:rsidRPr="00111EC0">
        <w:rPr>
          <w:rFonts w:ascii="Times New Roman" w:hAnsi="Times New Roman" w:cs="Times New Roman"/>
          <w:sz w:val="20"/>
          <w:szCs w:val="20"/>
        </w:rPr>
        <w:t>T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ransmission </w:t>
      </w:r>
      <w:r w:rsidR="00FC3609" w:rsidRPr="00111EC0">
        <w:rPr>
          <w:rFonts w:ascii="Times New Roman" w:hAnsi="Times New Roman" w:cs="Times New Roman"/>
          <w:sz w:val="20"/>
          <w:szCs w:val="20"/>
        </w:rPr>
        <w:t>E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lectron </w:t>
      </w:r>
      <w:r w:rsidR="00FC3609" w:rsidRPr="00111EC0">
        <w:rPr>
          <w:rFonts w:ascii="Times New Roman" w:hAnsi="Times New Roman" w:cs="Times New Roman"/>
          <w:sz w:val="20"/>
          <w:szCs w:val="20"/>
        </w:rPr>
        <w:t>M</w:t>
      </w:r>
      <w:r w:rsidR="00F155BB" w:rsidRPr="00111EC0">
        <w:rPr>
          <w:rFonts w:ascii="Times New Roman" w:hAnsi="Times New Roman" w:cs="Times New Roman"/>
          <w:sz w:val="20"/>
          <w:szCs w:val="20"/>
        </w:rPr>
        <w:t>icroscopy</w:t>
      </w:r>
      <w:r w:rsidR="00B7600F" w:rsidRPr="00111EC0">
        <w:rPr>
          <w:rFonts w:ascii="Times New Roman" w:hAnsi="Times New Roman" w:cs="Times New Roman"/>
          <w:sz w:val="20"/>
          <w:szCs w:val="20"/>
        </w:rPr>
        <w:t xml:space="preserve"> (TEM)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8C07E6" w:rsidRPr="00111EC0">
        <w:rPr>
          <w:rFonts w:ascii="Times New Roman" w:hAnsi="Times New Roman" w:cs="Times New Roman"/>
          <w:sz w:val="20"/>
          <w:szCs w:val="20"/>
        </w:rPr>
        <w:t xml:space="preserve">was used to analyze </w:t>
      </w:r>
      <w:r w:rsidR="00F155BB" w:rsidRPr="00111EC0">
        <w:rPr>
          <w:rFonts w:ascii="Times New Roman" w:hAnsi="Times New Roman" w:cs="Times New Roman"/>
          <w:sz w:val="20"/>
          <w:szCs w:val="20"/>
        </w:rPr>
        <w:t>cross section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s of the epitaxial film </w:t>
      </w:r>
      <w:r w:rsidR="00FC3609" w:rsidRPr="00111EC0">
        <w:rPr>
          <w:rFonts w:ascii="Times New Roman" w:hAnsi="Times New Roman" w:cs="Times New Roman"/>
          <w:sz w:val="20"/>
          <w:szCs w:val="20"/>
        </w:rPr>
        <w:t>to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B7600F" w:rsidRPr="00111EC0">
        <w:rPr>
          <w:rFonts w:ascii="Times New Roman" w:hAnsi="Times New Roman" w:cs="Times New Roman"/>
          <w:sz w:val="20"/>
          <w:szCs w:val="20"/>
        </w:rPr>
        <w:t>measure the thickness</w:t>
      </w:r>
      <w:r w:rsidR="001E0FF2" w:rsidRPr="00111EC0">
        <w:rPr>
          <w:rFonts w:ascii="Times New Roman" w:hAnsi="Times New Roman" w:cs="Times New Roman"/>
          <w:sz w:val="20"/>
          <w:szCs w:val="20"/>
        </w:rPr>
        <w:t>es of the epi layers</w:t>
      </w:r>
      <w:r w:rsidR="00B7600F" w:rsidRPr="00111EC0">
        <w:rPr>
          <w:rFonts w:ascii="Times New Roman" w:hAnsi="Times New Roman" w:cs="Times New Roman"/>
          <w:sz w:val="20"/>
          <w:szCs w:val="20"/>
        </w:rPr>
        <w:t xml:space="preserve"> and to </w:t>
      </w:r>
      <w:r w:rsidR="00F155BB" w:rsidRPr="00111EC0">
        <w:rPr>
          <w:rFonts w:ascii="Times New Roman" w:hAnsi="Times New Roman" w:cs="Times New Roman"/>
          <w:sz w:val="20"/>
          <w:szCs w:val="20"/>
        </w:rPr>
        <w:t>evaluate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 the</w:t>
      </w:r>
      <w:r w:rsidR="00F155BB" w:rsidRPr="00111EC0">
        <w:rPr>
          <w:rFonts w:ascii="Times New Roman" w:hAnsi="Times New Roman" w:cs="Times New Roman"/>
          <w:sz w:val="20"/>
          <w:szCs w:val="20"/>
        </w:rPr>
        <w:t xml:space="preserve"> defect level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within the </w:t>
      </w:r>
      <w:r w:rsidR="00F155BB" w:rsidRPr="00111EC0">
        <w:rPr>
          <w:rFonts w:ascii="Times New Roman" w:hAnsi="Times New Roman" w:cs="Times New Roman"/>
          <w:sz w:val="20"/>
          <w:szCs w:val="20"/>
        </w:rPr>
        <w:t>epi layers.</w:t>
      </w:r>
      <w:r w:rsidR="008C07E6" w:rsidRPr="00111EC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8A960D1" w14:textId="0C436A61" w:rsidR="008C07E6" w:rsidRPr="00111EC0" w:rsidRDefault="008C07E6" w:rsidP="00036BD9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RF devices using </w:t>
      </w:r>
      <w:r w:rsidR="0009741F" w:rsidRPr="00111EC0">
        <w:rPr>
          <w:rFonts w:ascii="Times New Roman" w:hAnsi="Times New Roman" w:cs="Times New Roman"/>
          <w:sz w:val="20"/>
          <w:szCs w:val="20"/>
        </w:rPr>
        <w:t xml:space="preserve">a </w:t>
      </w:r>
      <w:r w:rsidRPr="00111EC0">
        <w:rPr>
          <w:rFonts w:ascii="Times New Roman" w:hAnsi="Times New Roman" w:cs="Times New Roman"/>
          <w:sz w:val="20"/>
          <w:szCs w:val="20"/>
        </w:rPr>
        <w:t xml:space="preserve">T-gate </w:t>
      </w:r>
      <w:r w:rsidR="0009741F" w:rsidRPr="00111EC0">
        <w:rPr>
          <w:rFonts w:ascii="Times New Roman" w:hAnsi="Times New Roman" w:cs="Times New Roman"/>
          <w:sz w:val="20"/>
          <w:szCs w:val="20"/>
        </w:rPr>
        <w:t xml:space="preserve">design </w:t>
      </w:r>
      <w:r w:rsidRPr="00111EC0">
        <w:rPr>
          <w:rFonts w:ascii="Times New Roman" w:hAnsi="Times New Roman" w:cs="Times New Roman"/>
          <w:sz w:val="20"/>
          <w:szCs w:val="20"/>
        </w:rPr>
        <w:t xml:space="preserve">were fabricated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from </w:t>
      </w:r>
      <w:r w:rsidRPr="00111EC0">
        <w:rPr>
          <w:rFonts w:ascii="Times New Roman" w:hAnsi="Times New Roman" w:cs="Times New Roman"/>
          <w:sz w:val="20"/>
          <w:szCs w:val="20"/>
        </w:rPr>
        <w:t xml:space="preserve">the InAlN </w:t>
      </w:r>
      <w:r w:rsidR="00316032" w:rsidRPr="00111EC0">
        <w:rPr>
          <w:rFonts w:ascii="Times New Roman" w:hAnsi="Times New Roman" w:cs="Times New Roman"/>
          <w:sz w:val="20"/>
          <w:szCs w:val="20"/>
        </w:rPr>
        <w:t xml:space="preserve">HEMT </w:t>
      </w:r>
      <w:r w:rsidRPr="00111EC0">
        <w:rPr>
          <w:rFonts w:ascii="Times New Roman" w:hAnsi="Times New Roman" w:cs="Times New Roman"/>
          <w:sz w:val="20"/>
          <w:szCs w:val="20"/>
        </w:rPr>
        <w:t>epi wafers</w:t>
      </w:r>
      <w:r w:rsidR="00316032" w:rsidRPr="00111EC0">
        <w:rPr>
          <w:rFonts w:ascii="Times New Roman" w:hAnsi="Times New Roman" w:cs="Times New Roman"/>
          <w:sz w:val="20"/>
          <w:szCs w:val="20"/>
        </w:rPr>
        <w:t xml:space="preserve">. MBE regrowth was conducted to form </w:t>
      </w:r>
      <w:r w:rsidR="00B94E1B" w:rsidRPr="00111EC0">
        <w:rPr>
          <w:rFonts w:ascii="Times New Roman" w:hAnsi="Times New Roman" w:cs="Times New Roman"/>
          <w:sz w:val="20"/>
          <w:szCs w:val="20"/>
        </w:rPr>
        <w:t xml:space="preserve">an 80nm thick Si-doped </w:t>
      </w:r>
      <w:r w:rsidR="00316032" w:rsidRPr="00111EC0">
        <w:rPr>
          <w:rFonts w:ascii="Times New Roman" w:hAnsi="Times New Roman" w:cs="Times New Roman"/>
          <w:sz w:val="20"/>
          <w:szCs w:val="20"/>
        </w:rPr>
        <w:t>n</w:t>
      </w:r>
      <w:r w:rsidR="00316032" w:rsidRPr="00111EC0">
        <w:rPr>
          <w:rFonts w:ascii="Times New Roman" w:hAnsi="Times New Roman" w:cs="Times New Roman"/>
          <w:sz w:val="20"/>
          <w:szCs w:val="20"/>
          <w:vertAlign w:val="superscript"/>
        </w:rPr>
        <w:t>++</w:t>
      </w:r>
      <w:r w:rsidR="008D41F9">
        <w:rPr>
          <w:rFonts w:ascii="Times New Roman" w:hAnsi="Times New Roman" w:cs="Times New Roman"/>
          <w:sz w:val="20"/>
          <w:szCs w:val="20"/>
        </w:rPr>
        <w:t xml:space="preserve"> </w:t>
      </w:r>
      <w:r w:rsidR="00316032" w:rsidRPr="00111EC0">
        <w:rPr>
          <w:rFonts w:ascii="Times New Roman" w:hAnsi="Times New Roman" w:cs="Times New Roman"/>
          <w:sz w:val="20"/>
          <w:szCs w:val="20"/>
        </w:rPr>
        <w:t xml:space="preserve">GaN </w:t>
      </w:r>
      <w:r w:rsidR="00B94E1B" w:rsidRPr="00111EC0">
        <w:rPr>
          <w:rFonts w:ascii="Times New Roman" w:hAnsi="Times New Roman" w:cs="Times New Roman"/>
          <w:sz w:val="20"/>
          <w:szCs w:val="20"/>
        </w:rPr>
        <w:t xml:space="preserve">as </w:t>
      </w:r>
      <w:r w:rsidR="00316032" w:rsidRPr="00111EC0">
        <w:rPr>
          <w:rFonts w:ascii="Times New Roman" w:hAnsi="Times New Roman" w:cs="Times New Roman"/>
          <w:sz w:val="20"/>
          <w:szCs w:val="20"/>
        </w:rPr>
        <w:t xml:space="preserve">ohmic contacts in </w:t>
      </w:r>
      <w:r w:rsidR="001E4054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316032" w:rsidRPr="00111EC0">
        <w:rPr>
          <w:rFonts w:ascii="Times New Roman" w:hAnsi="Times New Roman" w:cs="Times New Roman"/>
          <w:sz w:val="20"/>
          <w:szCs w:val="20"/>
        </w:rPr>
        <w:t>device</w:t>
      </w:r>
      <w:r w:rsidR="001E4054" w:rsidRPr="00111EC0">
        <w:rPr>
          <w:rFonts w:ascii="Times New Roman" w:hAnsi="Times New Roman" w:cs="Times New Roman"/>
          <w:sz w:val="20"/>
          <w:szCs w:val="20"/>
        </w:rPr>
        <w:t>s</w:t>
      </w:r>
      <w:r w:rsidR="00316032" w:rsidRPr="00111EC0">
        <w:rPr>
          <w:rFonts w:ascii="Times New Roman" w:hAnsi="Times New Roman" w:cs="Times New Roman"/>
          <w:sz w:val="20"/>
          <w:szCs w:val="20"/>
        </w:rPr>
        <w:t xml:space="preserve">. </w:t>
      </w:r>
      <w:r w:rsidR="00B94E1B" w:rsidRPr="00111EC0">
        <w:rPr>
          <w:rFonts w:ascii="Times New Roman" w:hAnsi="Times New Roman" w:cs="Times New Roman"/>
          <w:sz w:val="20"/>
          <w:szCs w:val="20"/>
        </w:rPr>
        <w:t>Source-drain spacings were defined by electron-beam lithography (EBL). Ti/</w:t>
      </w:r>
      <w:r w:rsidR="001E4054" w:rsidRPr="00111EC0">
        <w:rPr>
          <w:rFonts w:ascii="Times New Roman" w:hAnsi="Times New Roman" w:cs="Times New Roman"/>
          <w:sz w:val="20"/>
          <w:szCs w:val="20"/>
        </w:rPr>
        <w:t>Au and Ni/Au were</w:t>
      </w:r>
      <w:r w:rsidR="00B94E1B" w:rsidRPr="00111EC0">
        <w:rPr>
          <w:rFonts w:ascii="Times New Roman" w:hAnsi="Times New Roman" w:cs="Times New Roman"/>
          <w:sz w:val="20"/>
          <w:szCs w:val="20"/>
        </w:rPr>
        <w:t xml:space="preserve"> used </w:t>
      </w:r>
      <w:r w:rsidR="001E4054" w:rsidRPr="00111EC0">
        <w:rPr>
          <w:rFonts w:ascii="Times New Roman" w:hAnsi="Times New Roman" w:cs="Times New Roman"/>
          <w:sz w:val="20"/>
          <w:szCs w:val="20"/>
        </w:rPr>
        <w:t>for</w:t>
      </w:r>
      <w:r w:rsidR="00B94E1B" w:rsidRPr="00111EC0">
        <w:rPr>
          <w:rFonts w:ascii="Times New Roman" w:hAnsi="Times New Roman" w:cs="Times New Roman"/>
          <w:sz w:val="20"/>
          <w:szCs w:val="20"/>
        </w:rPr>
        <w:t xml:space="preserve"> source/drain and </w:t>
      </w:r>
      <w:r w:rsidR="001417FA" w:rsidRPr="00111EC0">
        <w:rPr>
          <w:rFonts w:ascii="Times New Roman" w:hAnsi="Times New Roman" w:cs="Times New Roman"/>
          <w:sz w:val="20"/>
          <w:szCs w:val="20"/>
        </w:rPr>
        <w:t xml:space="preserve">for </w:t>
      </w:r>
      <w:r w:rsidR="00B94E1B" w:rsidRPr="00111EC0">
        <w:rPr>
          <w:rFonts w:ascii="Times New Roman" w:hAnsi="Times New Roman" w:cs="Times New Roman"/>
          <w:sz w:val="20"/>
          <w:szCs w:val="20"/>
        </w:rPr>
        <w:t>T-gate</w:t>
      </w:r>
      <w:r w:rsidR="009C7FF8" w:rsidRPr="00111EC0">
        <w:rPr>
          <w:rFonts w:ascii="Times New Roman" w:hAnsi="Times New Roman" w:cs="Times New Roman"/>
          <w:sz w:val="20"/>
          <w:szCs w:val="20"/>
        </w:rPr>
        <w:t xml:space="preserve">, respectively. </w:t>
      </w:r>
      <w:r w:rsidR="00316032" w:rsidRPr="00111EC0">
        <w:rPr>
          <w:rFonts w:ascii="Times New Roman" w:hAnsi="Times New Roman" w:cs="Times New Roman"/>
          <w:sz w:val="20"/>
          <w:szCs w:val="20"/>
        </w:rPr>
        <w:t xml:space="preserve">A schematic drawing </w:t>
      </w:r>
      <w:r w:rsidR="005578E1" w:rsidRPr="00111EC0">
        <w:rPr>
          <w:rFonts w:ascii="Times New Roman" w:hAnsi="Times New Roman" w:cs="Times New Roman"/>
          <w:sz w:val="20"/>
          <w:szCs w:val="20"/>
        </w:rPr>
        <w:t xml:space="preserve">and an SEM image </w:t>
      </w:r>
      <w:r w:rsidR="00316032" w:rsidRPr="00111EC0">
        <w:rPr>
          <w:rFonts w:ascii="Times New Roman" w:hAnsi="Times New Roman" w:cs="Times New Roman"/>
          <w:sz w:val="20"/>
          <w:szCs w:val="20"/>
        </w:rPr>
        <w:t xml:space="preserve">of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5578E1" w:rsidRPr="00111EC0">
        <w:rPr>
          <w:rFonts w:ascii="Times New Roman" w:hAnsi="Times New Roman" w:cs="Times New Roman"/>
          <w:sz w:val="20"/>
          <w:szCs w:val="20"/>
        </w:rPr>
        <w:t>RF device are</w:t>
      </w:r>
      <w:r w:rsidR="00316032" w:rsidRPr="00111EC0">
        <w:rPr>
          <w:rFonts w:ascii="Times New Roman" w:hAnsi="Times New Roman" w:cs="Times New Roman"/>
          <w:sz w:val="20"/>
          <w:szCs w:val="20"/>
        </w:rPr>
        <w:t xml:space="preserve"> illustrated in </w:t>
      </w:r>
      <w:r w:rsidR="00EF1069" w:rsidRPr="00111EC0">
        <w:rPr>
          <w:rFonts w:ascii="Times New Roman" w:hAnsi="Times New Roman" w:cs="Times New Roman"/>
          <w:sz w:val="20"/>
          <w:szCs w:val="20"/>
        </w:rPr>
        <w:t xml:space="preserve">Figure </w:t>
      </w:r>
      <w:r w:rsidR="00316032" w:rsidRPr="00111EC0">
        <w:rPr>
          <w:rFonts w:ascii="Times New Roman" w:hAnsi="Times New Roman" w:cs="Times New Roman"/>
          <w:sz w:val="20"/>
          <w:szCs w:val="20"/>
        </w:rPr>
        <w:t>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3"/>
        <w:gridCol w:w="2267"/>
      </w:tblGrid>
      <w:tr w:rsidR="00D834C9" w:rsidRPr="00111EC0" w14:paraId="7E0849D8" w14:textId="77777777" w:rsidTr="00D834C9">
        <w:tc>
          <w:tcPr>
            <w:tcW w:w="2222" w:type="dxa"/>
          </w:tcPr>
          <w:p w14:paraId="64F3E639" w14:textId="77777777" w:rsidR="00D834C9" w:rsidRPr="00111EC0" w:rsidRDefault="00D834C9" w:rsidP="004736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75186C" wp14:editId="1436D3E2">
                  <wp:extent cx="1188720" cy="1175668"/>
                  <wp:effectExtent l="0" t="0" r="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75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D410AA" w14:textId="77777777" w:rsidR="00D834C9" w:rsidRPr="00111EC0" w:rsidRDefault="00D834C9" w:rsidP="00D834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2088" w:type="dxa"/>
          </w:tcPr>
          <w:p w14:paraId="1190428C" w14:textId="77777777" w:rsidR="00D834C9" w:rsidRPr="00111EC0" w:rsidRDefault="00BB40F9" w:rsidP="0047363B">
            <w:pPr>
              <w:jc w:val="center"/>
              <w:rPr>
                <w:lang w:eastAsia="zh-CN"/>
              </w:rPr>
            </w:pPr>
            <w:r w:rsidRPr="00111EC0">
              <w:rPr>
                <w:noProof/>
                <w:lang w:eastAsia="zh-CN"/>
              </w:rPr>
              <w:drawing>
                <wp:inline distT="0" distB="0" distL="0" distR="0" wp14:anchorId="166B471E" wp14:editId="2C93FE5A">
                  <wp:extent cx="1335024" cy="1179576"/>
                  <wp:effectExtent l="0" t="0" r="0" b="1905"/>
                  <wp:docPr id="3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FF2F56-4687-4F3F-8899-2942F09DB8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5FF2F56-4687-4F3F-8899-2942F09DB8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4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5A0D7" w14:textId="77777777" w:rsidR="00D834C9" w:rsidRPr="00111EC0" w:rsidRDefault="00D834C9" w:rsidP="004736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(b)</w:t>
            </w:r>
          </w:p>
        </w:tc>
      </w:tr>
      <w:tr w:rsidR="00D834C9" w:rsidRPr="00111EC0" w14:paraId="3E6F6114" w14:textId="77777777" w:rsidTr="00493C06">
        <w:tc>
          <w:tcPr>
            <w:tcW w:w="4310" w:type="dxa"/>
            <w:gridSpan w:val="2"/>
          </w:tcPr>
          <w:p w14:paraId="1F05D955" w14:textId="77777777" w:rsidR="00D834C9" w:rsidRPr="00111EC0" w:rsidRDefault="00D834C9" w:rsidP="004736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Fig. 2 </w:t>
            </w:r>
            <w:r w:rsidR="003160CB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(a) </w:t>
            </w:r>
            <w:r w:rsidRPr="00111EC0">
              <w:rPr>
                <w:rFonts w:ascii="Times New Roman" w:eastAsia="MS Mincho" w:hAnsi="Times New Roman" w:cs="Times New Roman"/>
                <w:sz w:val="20"/>
                <w:szCs w:val="20"/>
              </w:rPr>
              <w:t>Schematic diagram of a RF InAlN/GaN HEMT on Si</w:t>
            </w:r>
            <w:r w:rsidR="003160CB" w:rsidRPr="00111EC0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 and (b) SEM picture of device</w:t>
            </w:r>
          </w:p>
        </w:tc>
      </w:tr>
    </w:tbl>
    <w:p w14:paraId="51EC15E1" w14:textId="77777777" w:rsidR="00316032" w:rsidRPr="00111EC0" w:rsidRDefault="00316032" w:rsidP="008C07E6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69103BDE" w14:textId="77777777" w:rsidR="00842C1F" w:rsidRPr="00111EC0" w:rsidRDefault="00842C1F" w:rsidP="00842C1F">
      <w:pPr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RESULTS AND DISCUSSION</w:t>
      </w:r>
    </w:p>
    <w:p w14:paraId="2ED59967" w14:textId="0C770642" w:rsidR="006135DE" w:rsidRPr="00111EC0" w:rsidRDefault="00DA6204" w:rsidP="00EE3F8B">
      <w:pPr>
        <w:ind w:firstLine="18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A major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 challenge 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in growing </w:t>
      </w:r>
      <w:r w:rsidR="00303729" w:rsidRPr="00111EC0">
        <w:rPr>
          <w:rFonts w:ascii="Times New Roman" w:hAnsi="Times New Roman" w:cs="Times New Roman"/>
          <w:sz w:val="20"/>
          <w:szCs w:val="20"/>
        </w:rPr>
        <w:t>InAlN</w:t>
      </w:r>
      <w:r w:rsidR="00DD5D95" w:rsidRPr="00111EC0">
        <w:rPr>
          <w:rFonts w:ascii="Times New Roman" w:hAnsi="Times New Roman" w:cs="Times New Roman"/>
          <w:sz w:val="20"/>
          <w:szCs w:val="20"/>
        </w:rPr>
        <w:t>/Si HEMT epi wafer</w:t>
      </w:r>
      <w:r w:rsidR="0009741F" w:rsidRPr="00111EC0">
        <w:rPr>
          <w:rFonts w:ascii="Times New Roman" w:hAnsi="Times New Roman" w:cs="Times New Roman"/>
          <w:sz w:val="20"/>
          <w:szCs w:val="20"/>
        </w:rPr>
        <w:t>s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 is to avoid pits on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surface which </w:t>
      </w:r>
      <w:r w:rsidR="001E0FF2" w:rsidRPr="00111EC0">
        <w:rPr>
          <w:rFonts w:ascii="Times New Roman" w:hAnsi="Times New Roman" w:cs="Times New Roman"/>
          <w:sz w:val="20"/>
          <w:szCs w:val="20"/>
        </w:rPr>
        <w:t>commonly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 form during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AlN spacer and InAlN barrier growth. 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The growth temperature of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AlN spacer layer has a </w:t>
      </w:r>
      <w:r w:rsidR="001E0FF2" w:rsidRPr="00111EC0">
        <w:rPr>
          <w:rFonts w:ascii="Times New Roman" w:hAnsi="Times New Roman" w:cs="Times New Roman"/>
          <w:sz w:val="20"/>
          <w:szCs w:val="20"/>
        </w:rPr>
        <w:t>significant impact on the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 AlN</w:t>
      </w:r>
      <w:r w:rsidR="003C3119" w:rsidRPr="00111EC0">
        <w:rPr>
          <w:rFonts w:ascii="Times New Roman" w:hAnsi="Times New Roman" w:cs="Times New Roman"/>
          <w:sz w:val="20"/>
          <w:szCs w:val="20"/>
        </w:rPr>
        <w:t>/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InAlN interface and InAlN barrier quality. 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We explored different growth conditions </w:t>
      </w:r>
      <w:r w:rsidR="0009741F" w:rsidRPr="00111EC0">
        <w:rPr>
          <w:rFonts w:ascii="Times New Roman" w:hAnsi="Times New Roman" w:cs="Times New Roman"/>
          <w:sz w:val="20"/>
          <w:szCs w:val="20"/>
        </w:rPr>
        <w:t>for the AlN layer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 and developed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a 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growth process to significantly improve </w:t>
      </w:r>
      <w:r w:rsidR="001E0FF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DD5D95" w:rsidRPr="00111EC0">
        <w:rPr>
          <w:rFonts w:ascii="Times New Roman" w:hAnsi="Times New Roman" w:cs="Times New Roman"/>
          <w:sz w:val="20"/>
          <w:szCs w:val="20"/>
        </w:rPr>
        <w:t xml:space="preserve">surface morphology,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while maintaining </w:t>
      </w:r>
      <w:r w:rsidR="00DD5D95" w:rsidRPr="00111EC0">
        <w:rPr>
          <w:rFonts w:ascii="Times New Roman" w:hAnsi="Times New Roman" w:cs="Times New Roman"/>
          <w:sz w:val="20"/>
          <w:szCs w:val="20"/>
        </w:rPr>
        <w:t>a low sheet resistance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 for the 2DEG</w:t>
      </w:r>
      <w:r w:rsidR="00DD5D95" w:rsidRPr="00111EC0">
        <w:rPr>
          <w:rFonts w:ascii="Times New Roman" w:hAnsi="Times New Roman" w:cs="Times New Roman"/>
          <w:sz w:val="20"/>
          <w:szCs w:val="20"/>
        </w:rPr>
        <w:t>.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 Table 1 list</w:t>
      </w:r>
      <w:r w:rsidR="00D20EEA" w:rsidRPr="00111EC0">
        <w:rPr>
          <w:rFonts w:ascii="Times New Roman" w:hAnsi="Times New Roman" w:cs="Times New Roman"/>
          <w:sz w:val="20"/>
          <w:szCs w:val="20"/>
        </w:rPr>
        <w:t>s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 four samples with growth temperature</w:t>
      </w:r>
      <w:r w:rsidR="00FC3609" w:rsidRPr="00111EC0">
        <w:rPr>
          <w:rFonts w:ascii="Times New Roman" w:hAnsi="Times New Roman" w:cs="Times New Roman"/>
          <w:sz w:val="20"/>
          <w:szCs w:val="20"/>
        </w:rPr>
        <w:t>s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 from </w:t>
      </w:r>
      <w:r w:rsidR="000E7651" w:rsidRPr="00111EC0">
        <w:rPr>
          <w:rFonts w:ascii="Times New Roman" w:hAnsi="Times New Roman" w:cs="Times New Roman"/>
          <w:sz w:val="20"/>
          <w:szCs w:val="20"/>
        </w:rPr>
        <w:t>T1</w:t>
      </w:r>
      <w:r w:rsidR="005A1395" w:rsidRPr="00111EC0">
        <w:rPr>
          <w:rFonts w:ascii="Times New Roman" w:hAnsi="Times New Roman" w:cs="Times New Roman"/>
          <w:sz w:val="20"/>
          <w:szCs w:val="20"/>
        </w:rPr>
        <w:t>, T2(T1+25</w:t>
      </w:r>
      <w:r w:rsidR="005A1395" w:rsidRPr="00111EC0">
        <w:rPr>
          <w:rFonts w:ascii="Times New Roman" w:hAnsi="Times New Roman" w:cs="Times New Roman"/>
          <w:sz w:val="18"/>
          <w:szCs w:val="18"/>
        </w:rPr>
        <w:t>º</w:t>
      </w:r>
      <w:r w:rsidR="005A1395" w:rsidRPr="00111EC0">
        <w:rPr>
          <w:rFonts w:ascii="Times New Roman" w:hAnsi="Times New Roman" w:cs="Times New Roman"/>
          <w:sz w:val="20"/>
          <w:szCs w:val="20"/>
        </w:rPr>
        <w:t>C),</w:t>
      </w:r>
      <w:r w:rsidR="0086113F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5A1395" w:rsidRPr="00111EC0">
        <w:rPr>
          <w:rFonts w:ascii="Times New Roman" w:hAnsi="Times New Roman" w:cs="Times New Roman"/>
          <w:sz w:val="20"/>
          <w:szCs w:val="20"/>
        </w:rPr>
        <w:t>T3(T1+50</w:t>
      </w:r>
      <w:r w:rsidR="005A1395" w:rsidRPr="00111EC0">
        <w:rPr>
          <w:rFonts w:ascii="Times New Roman" w:hAnsi="Times New Roman" w:cs="Times New Roman"/>
          <w:sz w:val="18"/>
          <w:szCs w:val="18"/>
        </w:rPr>
        <w:t>º</w:t>
      </w:r>
      <w:r w:rsidR="005A1395" w:rsidRPr="00111EC0">
        <w:rPr>
          <w:rFonts w:ascii="Times New Roman" w:hAnsi="Times New Roman" w:cs="Times New Roman"/>
          <w:sz w:val="20"/>
          <w:szCs w:val="20"/>
        </w:rPr>
        <w:t>C)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 to </w:t>
      </w:r>
      <w:r w:rsidR="000E7651" w:rsidRPr="00111EC0">
        <w:rPr>
          <w:rFonts w:ascii="Times New Roman" w:hAnsi="Times New Roman" w:cs="Times New Roman"/>
          <w:sz w:val="20"/>
          <w:szCs w:val="20"/>
        </w:rPr>
        <w:t>T4</w:t>
      </w:r>
      <w:r w:rsidR="005A1395" w:rsidRPr="00111EC0">
        <w:rPr>
          <w:rFonts w:ascii="Times New Roman" w:hAnsi="Times New Roman" w:cs="Times New Roman"/>
          <w:sz w:val="20"/>
          <w:szCs w:val="20"/>
        </w:rPr>
        <w:t>(T1+65</w:t>
      </w:r>
      <w:r w:rsidR="005A1395" w:rsidRPr="00111EC0">
        <w:rPr>
          <w:rFonts w:ascii="Times New Roman" w:hAnsi="Times New Roman" w:cs="Times New Roman"/>
          <w:sz w:val="18"/>
          <w:szCs w:val="18"/>
        </w:rPr>
        <w:t>º</w:t>
      </w:r>
      <w:r w:rsidR="005A1395" w:rsidRPr="00111EC0">
        <w:rPr>
          <w:rFonts w:ascii="Times New Roman" w:hAnsi="Times New Roman" w:cs="Times New Roman"/>
          <w:sz w:val="20"/>
          <w:szCs w:val="20"/>
        </w:rPr>
        <w:t>C)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20EEA" w:rsidRPr="00111EC0">
        <w:rPr>
          <w:rFonts w:ascii="Times New Roman" w:hAnsi="Times New Roman" w:cs="Times New Roman"/>
          <w:sz w:val="20"/>
          <w:szCs w:val="20"/>
        </w:rPr>
        <w:t xml:space="preserve">under </w:t>
      </w:r>
      <w:r w:rsidR="00FF4D38" w:rsidRPr="00111EC0">
        <w:rPr>
          <w:rFonts w:ascii="Times New Roman" w:hAnsi="Times New Roman" w:cs="Times New Roman"/>
          <w:sz w:val="20"/>
          <w:szCs w:val="20"/>
        </w:rPr>
        <w:t>H</w:t>
      </w:r>
      <w:r w:rsidR="00D20EEA"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20EEA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09741F" w:rsidRPr="00111EC0">
        <w:rPr>
          <w:rFonts w:ascii="Times New Roman" w:hAnsi="Times New Roman" w:cs="Times New Roman"/>
          <w:sz w:val="20"/>
          <w:szCs w:val="20"/>
        </w:rPr>
        <w:t xml:space="preserve">for the AlN layer growth </w:t>
      </w:r>
      <w:r w:rsidR="00274BA1" w:rsidRPr="00111EC0">
        <w:rPr>
          <w:rFonts w:ascii="Times New Roman" w:hAnsi="Times New Roman" w:cs="Times New Roman"/>
          <w:sz w:val="20"/>
          <w:szCs w:val="20"/>
        </w:rPr>
        <w:t xml:space="preserve">and test results accordingly. </w:t>
      </w:r>
      <w:r w:rsidR="00DF0048" w:rsidRPr="00111EC0">
        <w:rPr>
          <w:rFonts w:ascii="Times New Roman" w:hAnsi="Times New Roman" w:cs="Times New Roman"/>
          <w:sz w:val="20"/>
          <w:szCs w:val="20"/>
        </w:rPr>
        <w:t xml:space="preserve">AFM images of these four wafers are shown in </w:t>
      </w:r>
      <w:r w:rsidR="00EB0705" w:rsidRPr="00111EC0">
        <w:rPr>
          <w:rFonts w:ascii="Times New Roman" w:hAnsi="Times New Roman" w:cs="Times New Roman"/>
          <w:sz w:val="20"/>
          <w:szCs w:val="20"/>
        </w:rPr>
        <w:t xml:space="preserve">Figure </w:t>
      </w:r>
      <w:r w:rsidR="00DF0048" w:rsidRPr="00111EC0">
        <w:rPr>
          <w:rFonts w:ascii="Times New Roman" w:hAnsi="Times New Roman" w:cs="Times New Roman"/>
          <w:sz w:val="20"/>
          <w:szCs w:val="20"/>
        </w:rPr>
        <w:t xml:space="preserve">3.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BC03A6" w:rsidRPr="00111EC0">
        <w:rPr>
          <w:rFonts w:ascii="Times New Roman" w:hAnsi="Times New Roman" w:cs="Times New Roman"/>
          <w:sz w:val="20"/>
          <w:szCs w:val="20"/>
        </w:rPr>
        <w:t xml:space="preserve">estimated pit density of all wafers </w:t>
      </w:r>
      <w:r w:rsidR="00FC3609" w:rsidRPr="00111EC0">
        <w:rPr>
          <w:rFonts w:ascii="Times New Roman" w:hAnsi="Times New Roman" w:cs="Times New Roman"/>
          <w:sz w:val="20"/>
          <w:szCs w:val="20"/>
        </w:rPr>
        <w:t>ranges from</w:t>
      </w:r>
      <w:r w:rsidR="00BC03A6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274BA1" w:rsidRPr="00111EC0">
        <w:rPr>
          <w:rFonts w:ascii="Times New Roman" w:hAnsi="Times New Roman" w:cs="Times New Roman"/>
          <w:sz w:val="20"/>
          <w:szCs w:val="20"/>
        </w:rPr>
        <w:t>1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274BA1" w:rsidRPr="00111EC0">
        <w:rPr>
          <w:rFonts w:ascii="Times New Roman" w:hAnsi="Times New Roman" w:cs="Times New Roman"/>
          <w:sz w:val="20"/>
          <w:szCs w:val="20"/>
        </w:rPr>
        <w:t>-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274BA1" w:rsidRPr="00111EC0">
        <w:rPr>
          <w:rFonts w:ascii="Times New Roman" w:hAnsi="Times New Roman" w:cs="Times New Roman"/>
          <w:sz w:val="20"/>
          <w:szCs w:val="20"/>
        </w:rPr>
        <w:t>2</w:t>
      </w:r>
      <w:r w:rsidR="00BC03A6" w:rsidRPr="00111EC0">
        <w:rPr>
          <w:rFonts w:ascii="Times New Roman" w:hAnsi="Times New Roman" w:cs="Times New Roman"/>
          <w:sz w:val="20"/>
          <w:szCs w:val="20"/>
        </w:rPr>
        <w:t>E9</w:t>
      </w:r>
      <w:r w:rsidR="00274BA1" w:rsidRPr="00111EC0">
        <w:rPr>
          <w:rFonts w:ascii="Times New Roman" w:hAnsi="Times New Roman" w:cs="Times New Roman"/>
          <w:sz w:val="20"/>
          <w:szCs w:val="20"/>
        </w:rPr>
        <w:t>/cm</w:t>
      </w:r>
      <w:r w:rsidR="00274BA1" w:rsidRPr="00111EC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9D1B12" w:rsidRPr="00111EC0">
        <w:rPr>
          <w:rFonts w:ascii="Times New Roman" w:hAnsi="Times New Roman" w:cs="Times New Roman"/>
          <w:sz w:val="20"/>
          <w:szCs w:val="20"/>
        </w:rPr>
        <w:t>, except w</w:t>
      </w:r>
      <w:r w:rsidR="00BC03A6" w:rsidRPr="00111EC0">
        <w:rPr>
          <w:rFonts w:ascii="Times New Roman" w:hAnsi="Times New Roman" w:cs="Times New Roman"/>
          <w:sz w:val="20"/>
          <w:szCs w:val="20"/>
        </w:rPr>
        <w:t xml:space="preserve">afer A which does not </w:t>
      </w:r>
      <w:r w:rsidR="00BC0F55" w:rsidRPr="00111EC0">
        <w:rPr>
          <w:rFonts w:ascii="Times New Roman" w:hAnsi="Times New Roman" w:cs="Times New Roman"/>
          <w:sz w:val="20"/>
          <w:szCs w:val="20"/>
        </w:rPr>
        <w:t xml:space="preserve">show any clear pits. </w:t>
      </w:r>
      <w:r w:rsidR="006500B9" w:rsidRPr="00111EC0">
        <w:rPr>
          <w:rFonts w:ascii="Times New Roman" w:hAnsi="Times New Roman" w:cs="Times New Roman"/>
          <w:sz w:val="20"/>
          <w:szCs w:val="20"/>
        </w:rPr>
        <w:t xml:space="preserve">It can be seen clearly that increasing growth temperature 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from </w:t>
      </w:r>
      <w:r w:rsidR="000E7651" w:rsidRPr="00111EC0">
        <w:rPr>
          <w:rFonts w:ascii="Times New Roman" w:hAnsi="Times New Roman" w:cs="Times New Roman"/>
          <w:sz w:val="20"/>
          <w:szCs w:val="20"/>
        </w:rPr>
        <w:t>T2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 to </w:t>
      </w:r>
      <w:r w:rsidR="000E7651" w:rsidRPr="00111EC0">
        <w:rPr>
          <w:rFonts w:ascii="Times New Roman" w:hAnsi="Times New Roman" w:cs="Times New Roman"/>
          <w:sz w:val="20"/>
          <w:szCs w:val="20"/>
        </w:rPr>
        <w:t>T4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makes the </w:t>
      </w:r>
      <w:r w:rsidR="006500B9" w:rsidRPr="00111EC0">
        <w:rPr>
          <w:rFonts w:ascii="Times New Roman" w:hAnsi="Times New Roman" w:cs="Times New Roman"/>
          <w:sz w:val="20"/>
          <w:szCs w:val="20"/>
        </w:rPr>
        <w:t>surface rougher</w:t>
      </w:r>
      <w:r w:rsidR="00EE3F8B" w:rsidRPr="00111EC0">
        <w:rPr>
          <w:rFonts w:ascii="Times New Roman" w:hAnsi="Times New Roman" w:cs="Times New Roman"/>
          <w:sz w:val="20"/>
          <w:szCs w:val="20"/>
        </w:rPr>
        <w:t xml:space="preserve"> (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RMS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increases </w:t>
      </w:r>
      <w:r w:rsidR="003C3119" w:rsidRPr="00111EC0">
        <w:rPr>
          <w:rFonts w:ascii="Times New Roman" w:hAnsi="Times New Roman" w:cs="Times New Roman"/>
          <w:sz w:val="20"/>
          <w:szCs w:val="20"/>
        </w:rPr>
        <w:t>from 0.43</w:t>
      </w:r>
      <w:r w:rsidR="006135DE" w:rsidRPr="00111EC0">
        <w:rPr>
          <w:rFonts w:ascii="Times New Roman" w:hAnsi="Times New Roman" w:cs="Times New Roman"/>
          <w:sz w:val="20"/>
          <w:szCs w:val="20"/>
        </w:rPr>
        <w:t>nm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 to 0.88nm</w:t>
      </w:r>
      <w:r w:rsidR="00EE3F8B" w:rsidRPr="00111EC0">
        <w:rPr>
          <w:rFonts w:ascii="Times New Roman" w:hAnsi="Times New Roman" w:cs="Times New Roman"/>
          <w:sz w:val="20"/>
          <w:szCs w:val="20"/>
        </w:rPr>
        <w:t xml:space="preserve">),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while </w:t>
      </w:r>
      <w:r w:rsidR="006500B9" w:rsidRPr="00111EC0">
        <w:rPr>
          <w:rFonts w:ascii="Times New Roman" w:hAnsi="Times New Roman" w:cs="Times New Roman"/>
          <w:sz w:val="20"/>
          <w:szCs w:val="20"/>
        </w:rPr>
        <w:t>the</w:t>
      </w:r>
      <w:r w:rsidR="0053227D" w:rsidRPr="00111EC0">
        <w:rPr>
          <w:rFonts w:ascii="Times New Roman" w:hAnsi="Times New Roman" w:cs="Times New Roman"/>
          <w:sz w:val="20"/>
          <w:szCs w:val="20"/>
        </w:rPr>
        <w:t xml:space="preserve"> pit density and pit size beco</w:t>
      </w:r>
      <w:r w:rsidR="006500B9" w:rsidRPr="00111EC0">
        <w:rPr>
          <w:rFonts w:ascii="Times New Roman" w:hAnsi="Times New Roman" w:cs="Times New Roman"/>
          <w:sz w:val="20"/>
          <w:szCs w:val="20"/>
        </w:rPr>
        <w:t xml:space="preserve">me larger. </w:t>
      </w:r>
      <w:r w:rsidR="00EE3F8B" w:rsidRPr="00111EC0">
        <w:rPr>
          <w:rFonts w:ascii="Times New Roman" w:hAnsi="Times New Roman" w:cs="Times New Roman"/>
          <w:sz w:val="20"/>
          <w:szCs w:val="20"/>
        </w:rPr>
        <w:t>At the same time, s</w:t>
      </w:r>
      <w:r w:rsidR="004E593E" w:rsidRPr="00111EC0">
        <w:rPr>
          <w:rFonts w:ascii="Times New Roman" w:hAnsi="Times New Roman" w:cs="Times New Roman"/>
          <w:sz w:val="20"/>
          <w:szCs w:val="20"/>
        </w:rPr>
        <w:t xml:space="preserve">heet resistance </w:t>
      </w:r>
      <w:r w:rsidR="00EE3F8B" w:rsidRPr="00111EC0">
        <w:rPr>
          <w:rFonts w:ascii="Times New Roman" w:hAnsi="Times New Roman" w:cs="Times New Roman"/>
          <w:sz w:val="20"/>
          <w:szCs w:val="20"/>
        </w:rPr>
        <w:t xml:space="preserve">also </w:t>
      </w:r>
      <w:r w:rsidR="00FC3609" w:rsidRPr="00111EC0">
        <w:rPr>
          <w:rFonts w:ascii="Times New Roman" w:hAnsi="Times New Roman" w:cs="Times New Roman"/>
          <w:sz w:val="20"/>
          <w:szCs w:val="20"/>
        </w:rPr>
        <w:t xml:space="preserve">increases </w:t>
      </w:r>
      <w:r w:rsidR="003C3119" w:rsidRPr="00111EC0">
        <w:rPr>
          <w:rFonts w:ascii="Times New Roman" w:hAnsi="Times New Roman" w:cs="Times New Roman"/>
          <w:sz w:val="20"/>
          <w:szCs w:val="20"/>
        </w:rPr>
        <w:t>from 210</w:t>
      </w:r>
      <w:r w:rsidR="004E593E" w:rsidRPr="00111EC0">
        <w:rPr>
          <w:rFonts w:ascii="Times New Roman" w:hAnsi="Times New Roman" w:cs="Times New Roman"/>
          <w:sz w:val="20"/>
          <w:szCs w:val="20"/>
        </w:rPr>
        <w:t xml:space="preserve"> to 251</w:t>
      </w:r>
      <w:r w:rsidR="003C3119" w:rsidRPr="00111EC0">
        <w:rPr>
          <w:rFonts w:ascii="Times New Roman" w:hAnsi="Times New Roman" w:cs="Times New Roman"/>
          <w:sz w:val="18"/>
          <w:szCs w:val="18"/>
        </w:rPr>
        <w:t>Ω/□</w:t>
      </w:r>
      <w:r w:rsidR="004E593E" w:rsidRPr="00111EC0">
        <w:rPr>
          <w:rFonts w:ascii="Times New Roman" w:hAnsi="Times New Roman" w:cs="Times New Roman"/>
          <w:sz w:val="20"/>
          <w:szCs w:val="20"/>
        </w:rPr>
        <w:t xml:space="preserve"> with </w:t>
      </w:r>
      <w:r w:rsidR="003C3119" w:rsidRPr="00111EC0">
        <w:rPr>
          <w:rFonts w:ascii="Times New Roman" w:hAnsi="Times New Roman" w:cs="Times New Roman"/>
          <w:sz w:val="20"/>
          <w:szCs w:val="20"/>
        </w:rPr>
        <w:t xml:space="preserve">increased </w:t>
      </w:r>
      <w:r w:rsidR="004E593E" w:rsidRPr="00111EC0">
        <w:rPr>
          <w:rFonts w:ascii="Times New Roman" w:hAnsi="Times New Roman" w:cs="Times New Roman"/>
          <w:sz w:val="20"/>
          <w:szCs w:val="20"/>
        </w:rPr>
        <w:t>growth temperature</w:t>
      </w:r>
      <w:r w:rsidR="003C3119" w:rsidRPr="00111EC0">
        <w:rPr>
          <w:rFonts w:ascii="Times New Roman" w:hAnsi="Times New Roman" w:cs="Times New Roman"/>
          <w:sz w:val="20"/>
          <w:szCs w:val="20"/>
        </w:rPr>
        <w:t>s</w:t>
      </w:r>
      <w:r w:rsidR="004E593E" w:rsidRPr="00111EC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536AD185" w14:textId="77777777" w:rsidR="006135DE" w:rsidRPr="00111EC0" w:rsidRDefault="006135DE" w:rsidP="00EE3F8B">
      <w:pPr>
        <w:ind w:left="180" w:right="18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Table 1 InAlN HEMT wafers with H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AlN spacer layer grown at different temperature</w:t>
      </w:r>
      <w:r w:rsidR="0009741F" w:rsidRPr="00111EC0">
        <w:rPr>
          <w:rFonts w:ascii="Times New Roman" w:hAnsi="Times New Roman" w:cs="Times New Roman"/>
          <w:sz w:val="20"/>
          <w:szCs w:val="20"/>
        </w:rPr>
        <w:t>s</w:t>
      </w:r>
    </w:p>
    <w:tbl>
      <w:tblPr>
        <w:tblStyle w:val="TableGrid"/>
        <w:tblW w:w="7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720"/>
        <w:gridCol w:w="630"/>
        <w:gridCol w:w="1080"/>
        <w:gridCol w:w="1260"/>
        <w:gridCol w:w="810"/>
        <w:gridCol w:w="1080"/>
        <w:gridCol w:w="1080"/>
      </w:tblGrid>
      <w:tr w:rsidR="006135DE" w:rsidRPr="00111EC0" w14:paraId="165F5AE8" w14:textId="77777777" w:rsidTr="000E7651">
        <w:trPr>
          <w:trHeight w:val="288"/>
        </w:trPr>
        <w:tc>
          <w:tcPr>
            <w:tcW w:w="720" w:type="dxa"/>
            <w:noWrap/>
            <w:hideMark/>
          </w:tcPr>
          <w:p w14:paraId="43F4B1A2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Wafer</w:t>
            </w:r>
          </w:p>
          <w:p w14:paraId="1D4F7749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</w:p>
        </w:tc>
        <w:tc>
          <w:tcPr>
            <w:tcW w:w="720" w:type="dxa"/>
            <w:noWrap/>
            <w:hideMark/>
          </w:tcPr>
          <w:p w14:paraId="0C9FE06C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GT</w:t>
            </w:r>
          </w:p>
          <w:p w14:paraId="6C714BD9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(ºC)</w:t>
            </w:r>
          </w:p>
        </w:tc>
        <w:tc>
          <w:tcPr>
            <w:tcW w:w="630" w:type="dxa"/>
            <w:noWrap/>
            <w:hideMark/>
          </w:tcPr>
          <w:p w14:paraId="5177C203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sh</w:t>
            </w:r>
          </w:p>
          <w:p w14:paraId="7A5AC26E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(Ω/□)</w:t>
            </w:r>
          </w:p>
        </w:tc>
        <w:tc>
          <w:tcPr>
            <w:tcW w:w="1080" w:type="dxa"/>
            <w:noWrap/>
            <w:hideMark/>
          </w:tcPr>
          <w:p w14:paraId="06E1F1E5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Pits density (cm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-2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0" w:type="dxa"/>
          </w:tcPr>
          <w:p w14:paraId="2509A274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5µmx5µm AFM Rq (nm)</w:t>
            </w:r>
          </w:p>
        </w:tc>
        <w:tc>
          <w:tcPr>
            <w:tcW w:w="810" w:type="dxa"/>
          </w:tcPr>
          <w:p w14:paraId="7DAA01D2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7E14D2A4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7FE1D96E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135DE" w:rsidRPr="00111EC0" w14:paraId="3722A1CA" w14:textId="77777777" w:rsidTr="000E7651">
        <w:trPr>
          <w:trHeight w:val="288"/>
        </w:trPr>
        <w:tc>
          <w:tcPr>
            <w:tcW w:w="720" w:type="dxa"/>
            <w:noWrap/>
            <w:hideMark/>
          </w:tcPr>
          <w:p w14:paraId="632F3931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720" w:type="dxa"/>
            <w:noWrap/>
            <w:hideMark/>
          </w:tcPr>
          <w:p w14:paraId="25B1EE82" w14:textId="77777777" w:rsidR="006135DE" w:rsidRPr="00111EC0" w:rsidRDefault="000E7651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T1</w:t>
            </w:r>
          </w:p>
        </w:tc>
        <w:tc>
          <w:tcPr>
            <w:tcW w:w="630" w:type="dxa"/>
            <w:noWrap/>
            <w:hideMark/>
          </w:tcPr>
          <w:p w14:paraId="3617C5AC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1080" w:type="dxa"/>
            <w:noWrap/>
            <w:hideMark/>
          </w:tcPr>
          <w:p w14:paraId="49072629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1260" w:type="dxa"/>
          </w:tcPr>
          <w:p w14:paraId="324FC218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810" w:type="dxa"/>
          </w:tcPr>
          <w:p w14:paraId="38D5EC55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01D85C03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644E9E7A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135DE" w:rsidRPr="00111EC0" w14:paraId="5360E738" w14:textId="77777777" w:rsidTr="000E7651">
        <w:trPr>
          <w:trHeight w:val="288"/>
        </w:trPr>
        <w:tc>
          <w:tcPr>
            <w:tcW w:w="720" w:type="dxa"/>
            <w:noWrap/>
            <w:hideMark/>
          </w:tcPr>
          <w:p w14:paraId="46A58957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720" w:type="dxa"/>
            <w:noWrap/>
            <w:hideMark/>
          </w:tcPr>
          <w:p w14:paraId="5792A8F8" w14:textId="77777777" w:rsidR="006135DE" w:rsidRPr="00111EC0" w:rsidRDefault="000E7651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T1+25</w:t>
            </w:r>
          </w:p>
        </w:tc>
        <w:tc>
          <w:tcPr>
            <w:tcW w:w="630" w:type="dxa"/>
            <w:noWrap/>
            <w:hideMark/>
          </w:tcPr>
          <w:p w14:paraId="30690E2F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1080" w:type="dxa"/>
            <w:noWrap/>
            <w:hideMark/>
          </w:tcPr>
          <w:p w14:paraId="4951DD9E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1.0E+09</w:t>
            </w:r>
          </w:p>
        </w:tc>
        <w:tc>
          <w:tcPr>
            <w:tcW w:w="1260" w:type="dxa"/>
          </w:tcPr>
          <w:p w14:paraId="64AFC73F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0.43</w:t>
            </w:r>
          </w:p>
        </w:tc>
        <w:tc>
          <w:tcPr>
            <w:tcW w:w="810" w:type="dxa"/>
          </w:tcPr>
          <w:p w14:paraId="467B955A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0E1D72E4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1ACD5C76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135DE" w:rsidRPr="00111EC0" w14:paraId="1E5523E4" w14:textId="77777777" w:rsidTr="000E7651">
        <w:trPr>
          <w:trHeight w:val="288"/>
        </w:trPr>
        <w:tc>
          <w:tcPr>
            <w:tcW w:w="720" w:type="dxa"/>
            <w:noWrap/>
            <w:hideMark/>
          </w:tcPr>
          <w:p w14:paraId="47932CB4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720" w:type="dxa"/>
            <w:noWrap/>
            <w:hideMark/>
          </w:tcPr>
          <w:p w14:paraId="7426DBAA" w14:textId="77777777" w:rsidR="006135DE" w:rsidRPr="00111EC0" w:rsidRDefault="000E7651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T1+50</w:t>
            </w:r>
          </w:p>
        </w:tc>
        <w:tc>
          <w:tcPr>
            <w:tcW w:w="630" w:type="dxa"/>
            <w:noWrap/>
            <w:hideMark/>
          </w:tcPr>
          <w:p w14:paraId="11C606A4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1080" w:type="dxa"/>
            <w:noWrap/>
            <w:hideMark/>
          </w:tcPr>
          <w:p w14:paraId="74F97B0C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1.3E+09</w:t>
            </w:r>
          </w:p>
        </w:tc>
        <w:tc>
          <w:tcPr>
            <w:tcW w:w="1260" w:type="dxa"/>
          </w:tcPr>
          <w:p w14:paraId="21F2616A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0.58</w:t>
            </w:r>
          </w:p>
        </w:tc>
        <w:tc>
          <w:tcPr>
            <w:tcW w:w="810" w:type="dxa"/>
          </w:tcPr>
          <w:p w14:paraId="6A8FE244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2CE844D6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65A5A26D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135DE" w:rsidRPr="00111EC0" w14:paraId="5923642F" w14:textId="77777777" w:rsidTr="000E7651">
        <w:trPr>
          <w:trHeight w:val="288"/>
        </w:trPr>
        <w:tc>
          <w:tcPr>
            <w:tcW w:w="720" w:type="dxa"/>
            <w:noWrap/>
            <w:hideMark/>
          </w:tcPr>
          <w:p w14:paraId="434E91B5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20" w:type="dxa"/>
            <w:noWrap/>
            <w:hideMark/>
          </w:tcPr>
          <w:p w14:paraId="3838A937" w14:textId="77777777" w:rsidR="006135DE" w:rsidRPr="00111EC0" w:rsidRDefault="000E7651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T1+65</w:t>
            </w:r>
          </w:p>
        </w:tc>
        <w:tc>
          <w:tcPr>
            <w:tcW w:w="630" w:type="dxa"/>
            <w:noWrap/>
            <w:hideMark/>
          </w:tcPr>
          <w:p w14:paraId="70C0825D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1080" w:type="dxa"/>
            <w:noWrap/>
            <w:hideMark/>
          </w:tcPr>
          <w:p w14:paraId="24560C65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2.0E+09</w:t>
            </w:r>
          </w:p>
        </w:tc>
        <w:tc>
          <w:tcPr>
            <w:tcW w:w="1260" w:type="dxa"/>
          </w:tcPr>
          <w:p w14:paraId="142633AB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0.88</w:t>
            </w:r>
          </w:p>
        </w:tc>
        <w:tc>
          <w:tcPr>
            <w:tcW w:w="810" w:type="dxa"/>
          </w:tcPr>
          <w:p w14:paraId="1898EAB6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3D70F573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3185127F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DC734F1" w14:textId="77777777" w:rsidR="006135DE" w:rsidRPr="00111EC0" w:rsidRDefault="006135DE" w:rsidP="006135DE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2065"/>
      </w:tblGrid>
      <w:tr w:rsidR="006135DE" w:rsidRPr="00111EC0" w14:paraId="7877A398" w14:textId="77777777" w:rsidTr="008E2E01">
        <w:tc>
          <w:tcPr>
            <w:tcW w:w="2245" w:type="dxa"/>
          </w:tcPr>
          <w:p w14:paraId="1E46E189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drawing>
                <wp:inline distT="0" distB="0" distL="0" distR="0" wp14:anchorId="44917BDE" wp14:editId="1C49BDD4">
                  <wp:extent cx="1013373" cy="10972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73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71266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(A)</w:t>
            </w:r>
          </w:p>
        </w:tc>
        <w:tc>
          <w:tcPr>
            <w:tcW w:w="2065" w:type="dxa"/>
          </w:tcPr>
          <w:p w14:paraId="61998D6C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404411C" wp14:editId="4242B9DF">
                  <wp:extent cx="1027797" cy="1097280"/>
                  <wp:effectExtent l="0" t="0" r="127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79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3552E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(B)</w:t>
            </w:r>
          </w:p>
        </w:tc>
      </w:tr>
      <w:tr w:rsidR="006135DE" w:rsidRPr="00111EC0" w14:paraId="41AE5390" w14:textId="77777777" w:rsidTr="008E2E01">
        <w:tc>
          <w:tcPr>
            <w:tcW w:w="2245" w:type="dxa"/>
          </w:tcPr>
          <w:p w14:paraId="20CBEEEA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4E16CAB" wp14:editId="271288A1">
                  <wp:extent cx="1025509" cy="1097280"/>
                  <wp:effectExtent l="0" t="0" r="381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0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941AD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(C)</w:t>
            </w:r>
          </w:p>
        </w:tc>
        <w:tc>
          <w:tcPr>
            <w:tcW w:w="2065" w:type="dxa"/>
          </w:tcPr>
          <w:p w14:paraId="74796C4D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D105E49" wp14:editId="47FDC92C">
                  <wp:extent cx="1015959" cy="109728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5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CB9BC" w14:textId="77777777" w:rsidR="006135DE" w:rsidRPr="00111EC0" w:rsidRDefault="006135DE" w:rsidP="008E2E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(D)</w:t>
            </w:r>
          </w:p>
        </w:tc>
      </w:tr>
      <w:tr w:rsidR="006135DE" w:rsidRPr="00111EC0" w14:paraId="45148A95" w14:textId="77777777" w:rsidTr="008E2E01">
        <w:tc>
          <w:tcPr>
            <w:tcW w:w="4310" w:type="dxa"/>
            <w:gridSpan w:val="2"/>
          </w:tcPr>
          <w:p w14:paraId="57C8954D" w14:textId="77777777" w:rsidR="006135DE" w:rsidRPr="00111EC0" w:rsidRDefault="006135DE" w:rsidP="008E2E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Fig. 3 AFM image</w:t>
            </w:r>
            <w:r w:rsidR="005E3656" w:rsidRPr="00111EC0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of InAlN barrier surface: wafer B, C and D with AlN spacer grown at </w:t>
            </w:r>
            <w:r w:rsidR="00D16D11" w:rsidRPr="00111EC0">
              <w:rPr>
                <w:rFonts w:ascii="Times New Roman" w:hAnsi="Times New Roman" w:cs="Times New Roman"/>
                <w:sz w:val="18"/>
                <w:szCs w:val="18"/>
              </w:rPr>
              <w:t>T2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16D11" w:rsidRPr="00111EC0">
              <w:rPr>
                <w:rFonts w:ascii="Times New Roman" w:hAnsi="Times New Roman" w:cs="Times New Roman"/>
                <w:sz w:val="18"/>
                <w:szCs w:val="18"/>
              </w:rPr>
              <w:t>T3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and </w:t>
            </w:r>
            <w:r w:rsidR="00D16D11" w:rsidRPr="00111EC0">
              <w:rPr>
                <w:rFonts w:ascii="Times New Roman" w:hAnsi="Times New Roman" w:cs="Times New Roman"/>
                <w:sz w:val="18"/>
                <w:szCs w:val="18"/>
              </w:rPr>
              <w:t>T4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20EEA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under </w:t>
            </w:r>
            <w:r w:rsidR="00FF4D38" w:rsidRPr="00111EC0">
              <w:rPr>
                <w:rFonts w:ascii="Times New Roman" w:hAnsi="Times New Roman" w:cs="Times New Roman"/>
                <w:sz w:val="18"/>
                <w:szCs w:val="18"/>
              </w:rPr>
              <w:t>a H</w:t>
            </w:r>
            <w:r w:rsidR="00FF4D38" w:rsidRPr="00111EC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="00FF4D38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20EEA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environment 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has a pit density of 1 to 2E9</w:t>
            </w:r>
            <w:r w:rsidR="00FF4D38" w:rsidRPr="00111EC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cm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; only wafer A </w:t>
            </w:r>
            <w:r w:rsidR="005E3656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with the AlN spacer grown at </w:t>
            </w:r>
            <w:r w:rsidR="00394273" w:rsidRPr="00111EC0">
              <w:rPr>
                <w:rFonts w:ascii="Times New Roman" w:hAnsi="Times New Roman" w:cs="Times New Roman"/>
                <w:sz w:val="18"/>
                <w:szCs w:val="18"/>
              </w:rPr>
              <w:t>T1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did not show any clear pits on surface.</w:t>
            </w:r>
          </w:p>
        </w:tc>
      </w:tr>
    </w:tbl>
    <w:p w14:paraId="40154747" w14:textId="77777777" w:rsidR="009614E8" w:rsidRPr="00111EC0" w:rsidRDefault="009614E8" w:rsidP="006135DE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14:paraId="0B5C3DC5" w14:textId="77777777" w:rsidR="00D656C6" w:rsidRPr="00111EC0" w:rsidRDefault="00B51892" w:rsidP="006135DE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A comparison of test results </w:t>
      </w:r>
      <w:r w:rsidR="003238A0" w:rsidRPr="00111EC0">
        <w:rPr>
          <w:rFonts w:ascii="Times New Roman" w:hAnsi="Times New Roman" w:cs="Times New Roman"/>
          <w:sz w:val="20"/>
          <w:szCs w:val="20"/>
        </w:rPr>
        <w:t>for epi wafers with the AlN spacer grown in</w:t>
      </w:r>
      <w:r w:rsidR="00D20EEA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Pr="00111EC0">
        <w:rPr>
          <w:rFonts w:ascii="Times New Roman" w:hAnsi="Times New Roman" w:cs="Times New Roman"/>
          <w:sz w:val="20"/>
          <w:szCs w:val="20"/>
        </w:rPr>
        <w:t>N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20EEA" w:rsidRPr="00111EC0">
        <w:rPr>
          <w:rFonts w:ascii="Times New Roman" w:hAnsi="Times New Roman" w:cs="Times New Roman"/>
          <w:sz w:val="20"/>
          <w:szCs w:val="20"/>
        </w:rPr>
        <w:t xml:space="preserve">and </w:t>
      </w:r>
      <w:r w:rsidRPr="00111EC0">
        <w:rPr>
          <w:rFonts w:ascii="Times New Roman" w:hAnsi="Times New Roman" w:cs="Times New Roman"/>
          <w:sz w:val="20"/>
          <w:szCs w:val="20"/>
        </w:rPr>
        <w:t>H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20EEA" w:rsidRPr="00111EC0">
        <w:rPr>
          <w:rFonts w:ascii="Times New Roman" w:hAnsi="Times New Roman" w:cs="Times New Roman"/>
          <w:sz w:val="20"/>
          <w:szCs w:val="20"/>
        </w:rPr>
        <w:t xml:space="preserve">environments </w:t>
      </w:r>
      <w:r w:rsidR="005E3656" w:rsidRPr="00111EC0">
        <w:rPr>
          <w:rFonts w:ascii="Times New Roman" w:hAnsi="Times New Roman" w:cs="Times New Roman"/>
          <w:sz w:val="20"/>
          <w:szCs w:val="20"/>
        </w:rPr>
        <w:t>are</w:t>
      </w:r>
      <w:r w:rsidRPr="00111EC0">
        <w:rPr>
          <w:rFonts w:ascii="Times New Roman" w:hAnsi="Times New Roman" w:cs="Times New Roman"/>
          <w:sz w:val="20"/>
          <w:szCs w:val="20"/>
        </w:rPr>
        <w:t xml:space="preserve"> listed in Table 2. </w:t>
      </w:r>
      <w:r w:rsidR="00DF0048" w:rsidRPr="00111EC0">
        <w:rPr>
          <w:rFonts w:ascii="Times New Roman" w:hAnsi="Times New Roman" w:cs="Times New Roman"/>
          <w:sz w:val="20"/>
          <w:szCs w:val="20"/>
        </w:rPr>
        <w:t>AFM images of the InAlN HEMT surface with the AlN spacer grown in N</w:t>
      </w:r>
      <w:r w:rsidR="00DF0048"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F0048" w:rsidRPr="00111EC0">
        <w:rPr>
          <w:rFonts w:ascii="Times New Roman" w:hAnsi="Times New Roman" w:cs="Times New Roman"/>
          <w:sz w:val="20"/>
          <w:szCs w:val="20"/>
        </w:rPr>
        <w:t xml:space="preserve"> are shown in </w:t>
      </w:r>
      <w:r w:rsidR="00EB0705" w:rsidRPr="00111EC0">
        <w:rPr>
          <w:rFonts w:ascii="Times New Roman" w:hAnsi="Times New Roman" w:cs="Times New Roman"/>
          <w:sz w:val="20"/>
          <w:szCs w:val="20"/>
        </w:rPr>
        <w:t xml:space="preserve">Figure </w:t>
      </w:r>
      <w:r w:rsidR="00DF0048" w:rsidRPr="00111EC0">
        <w:rPr>
          <w:rFonts w:ascii="Times New Roman" w:hAnsi="Times New Roman" w:cs="Times New Roman"/>
          <w:sz w:val="20"/>
          <w:szCs w:val="20"/>
        </w:rPr>
        <w:t xml:space="preserve">4. </w:t>
      </w:r>
    </w:p>
    <w:p w14:paraId="6CBA7346" w14:textId="77777777" w:rsidR="00F83944" w:rsidRPr="00111EC0" w:rsidRDefault="00F83944" w:rsidP="00EE3F8B">
      <w:pPr>
        <w:ind w:left="180" w:right="18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Table 2 Test results of InAlN HEMT wafers with N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AlN spacer and H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AlN spacer</w:t>
      </w:r>
    </w:p>
    <w:tbl>
      <w:tblPr>
        <w:tblStyle w:val="TableGrid"/>
        <w:tblW w:w="80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40"/>
        <w:gridCol w:w="720"/>
        <w:gridCol w:w="630"/>
        <w:gridCol w:w="1080"/>
        <w:gridCol w:w="900"/>
        <w:gridCol w:w="1260"/>
        <w:gridCol w:w="1080"/>
        <w:gridCol w:w="1080"/>
      </w:tblGrid>
      <w:tr w:rsidR="00EE3F8B" w:rsidRPr="00111EC0" w14:paraId="407AC9FD" w14:textId="77777777" w:rsidTr="005A1395">
        <w:trPr>
          <w:trHeight w:val="288"/>
        </w:trPr>
        <w:tc>
          <w:tcPr>
            <w:tcW w:w="720" w:type="dxa"/>
            <w:noWrap/>
            <w:hideMark/>
          </w:tcPr>
          <w:p w14:paraId="47E533EC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Wafer</w:t>
            </w:r>
          </w:p>
          <w:p w14:paraId="3F05C95D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</w:p>
        </w:tc>
        <w:tc>
          <w:tcPr>
            <w:tcW w:w="540" w:type="dxa"/>
          </w:tcPr>
          <w:p w14:paraId="5C0ACC73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Gas</w:t>
            </w:r>
          </w:p>
        </w:tc>
        <w:tc>
          <w:tcPr>
            <w:tcW w:w="720" w:type="dxa"/>
            <w:noWrap/>
            <w:hideMark/>
          </w:tcPr>
          <w:p w14:paraId="2552458D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GT</w:t>
            </w:r>
          </w:p>
          <w:p w14:paraId="6042E9AB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(ºC)</w:t>
            </w:r>
          </w:p>
        </w:tc>
        <w:tc>
          <w:tcPr>
            <w:tcW w:w="630" w:type="dxa"/>
            <w:noWrap/>
            <w:hideMark/>
          </w:tcPr>
          <w:p w14:paraId="020B2ED9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sh</w:t>
            </w:r>
          </w:p>
          <w:p w14:paraId="0210F9A0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(Ω/□)</w:t>
            </w:r>
          </w:p>
        </w:tc>
        <w:tc>
          <w:tcPr>
            <w:tcW w:w="1080" w:type="dxa"/>
            <w:noWrap/>
            <w:hideMark/>
          </w:tcPr>
          <w:p w14:paraId="60452AD8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Pits density (cm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-2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00" w:type="dxa"/>
          </w:tcPr>
          <w:p w14:paraId="58898863" w14:textId="77777777" w:rsidR="009614E8" w:rsidRPr="00111EC0" w:rsidRDefault="009614E8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AFM </w:t>
            </w:r>
            <w:r w:rsidR="00EE3F8B" w:rsidRPr="00111EC0">
              <w:rPr>
                <w:rFonts w:ascii="Times New Roman" w:hAnsi="Times New Roman" w:cs="Times New Roman"/>
                <w:sz w:val="18"/>
                <w:szCs w:val="18"/>
              </w:rPr>
              <w:t>Rq</w:t>
            </w:r>
          </w:p>
          <w:p w14:paraId="2F42340E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(nm</w:t>
            </w:r>
            <w:r w:rsidR="009614E8" w:rsidRPr="00111EC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60" w:type="dxa"/>
          </w:tcPr>
          <w:p w14:paraId="19D3BAC1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6AB04465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073CBF12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E3F8B" w:rsidRPr="00111EC0" w14:paraId="0FCA0E8F" w14:textId="77777777" w:rsidTr="005A1395">
        <w:trPr>
          <w:trHeight w:val="288"/>
        </w:trPr>
        <w:tc>
          <w:tcPr>
            <w:tcW w:w="720" w:type="dxa"/>
            <w:noWrap/>
            <w:hideMark/>
          </w:tcPr>
          <w:p w14:paraId="41A3CE72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540" w:type="dxa"/>
          </w:tcPr>
          <w:p w14:paraId="4433B598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0" w:type="dxa"/>
            <w:noWrap/>
            <w:hideMark/>
          </w:tcPr>
          <w:p w14:paraId="0ECA5B51" w14:textId="77777777" w:rsidR="00EE3F8B" w:rsidRPr="00111EC0" w:rsidRDefault="000E7651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T1</w:t>
            </w:r>
          </w:p>
        </w:tc>
        <w:tc>
          <w:tcPr>
            <w:tcW w:w="630" w:type="dxa"/>
            <w:noWrap/>
            <w:hideMark/>
          </w:tcPr>
          <w:p w14:paraId="041DF6C4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1080" w:type="dxa"/>
            <w:noWrap/>
            <w:hideMark/>
          </w:tcPr>
          <w:p w14:paraId="0C90637F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900" w:type="dxa"/>
          </w:tcPr>
          <w:p w14:paraId="1A45ABA6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0.49</w:t>
            </w:r>
          </w:p>
        </w:tc>
        <w:tc>
          <w:tcPr>
            <w:tcW w:w="1260" w:type="dxa"/>
          </w:tcPr>
          <w:p w14:paraId="7DD6AEBB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2FFA3B50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2DC23DD0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E3F8B" w:rsidRPr="00111EC0" w14:paraId="5A855479" w14:textId="77777777" w:rsidTr="005A1395">
        <w:trPr>
          <w:trHeight w:val="288"/>
        </w:trPr>
        <w:tc>
          <w:tcPr>
            <w:tcW w:w="720" w:type="dxa"/>
            <w:noWrap/>
            <w:hideMark/>
          </w:tcPr>
          <w:p w14:paraId="559D4E0D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E</w:t>
            </w:r>
          </w:p>
        </w:tc>
        <w:tc>
          <w:tcPr>
            <w:tcW w:w="540" w:type="dxa"/>
          </w:tcPr>
          <w:p w14:paraId="0EC83B37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0" w:type="dxa"/>
            <w:noWrap/>
            <w:hideMark/>
          </w:tcPr>
          <w:p w14:paraId="32947570" w14:textId="77777777" w:rsidR="00EE3F8B" w:rsidRPr="00111EC0" w:rsidRDefault="000E7651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T1</w:t>
            </w:r>
          </w:p>
        </w:tc>
        <w:tc>
          <w:tcPr>
            <w:tcW w:w="630" w:type="dxa"/>
            <w:noWrap/>
            <w:hideMark/>
          </w:tcPr>
          <w:p w14:paraId="046A15F8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1080" w:type="dxa"/>
            <w:noWrap/>
            <w:hideMark/>
          </w:tcPr>
          <w:p w14:paraId="74D97B1F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900" w:type="dxa"/>
          </w:tcPr>
          <w:p w14:paraId="56553EA9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</w:tc>
        <w:tc>
          <w:tcPr>
            <w:tcW w:w="1260" w:type="dxa"/>
          </w:tcPr>
          <w:p w14:paraId="1F51B08A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1BEE5B21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222AAEEC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E3F8B" w:rsidRPr="00111EC0" w14:paraId="6ABCB5F6" w14:textId="77777777" w:rsidTr="005A1395">
        <w:trPr>
          <w:trHeight w:val="288"/>
        </w:trPr>
        <w:tc>
          <w:tcPr>
            <w:tcW w:w="720" w:type="dxa"/>
            <w:noWrap/>
            <w:hideMark/>
          </w:tcPr>
          <w:p w14:paraId="48067D66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540" w:type="dxa"/>
          </w:tcPr>
          <w:p w14:paraId="3C058AEC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0" w:type="dxa"/>
            <w:noWrap/>
            <w:hideMark/>
          </w:tcPr>
          <w:p w14:paraId="3BAF438C" w14:textId="77777777" w:rsidR="00EE3F8B" w:rsidRPr="00111EC0" w:rsidRDefault="000E7651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T1+50</w:t>
            </w:r>
          </w:p>
        </w:tc>
        <w:tc>
          <w:tcPr>
            <w:tcW w:w="630" w:type="dxa"/>
            <w:noWrap/>
            <w:hideMark/>
          </w:tcPr>
          <w:p w14:paraId="4DBF1418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1080" w:type="dxa"/>
            <w:noWrap/>
            <w:hideMark/>
          </w:tcPr>
          <w:p w14:paraId="3672CC70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1.3E+09</w:t>
            </w:r>
          </w:p>
        </w:tc>
        <w:tc>
          <w:tcPr>
            <w:tcW w:w="900" w:type="dxa"/>
          </w:tcPr>
          <w:p w14:paraId="6D19B7DB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0.58</w:t>
            </w:r>
          </w:p>
        </w:tc>
        <w:tc>
          <w:tcPr>
            <w:tcW w:w="1260" w:type="dxa"/>
          </w:tcPr>
          <w:p w14:paraId="0EAF3E3A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73F2FFAC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4C476A10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E3F8B" w:rsidRPr="00111EC0" w14:paraId="48BE0060" w14:textId="77777777" w:rsidTr="005A1395">
        <w:trPr>
          <w:trHeight w:val="288"/>
        </w:trPr>
        <w:tc>
          <w:tcPr>
            <w:tcW w:w="720" w:type="dxa"/>
            <w:noWrap/>
            <w:hideMark/>
          </w:tcPr>
          <w:p w14:paraId="649D8983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540" w:type="dxa"/>
          </w:tcPr>
          <w:p w14:paraId="0AB15D0E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0" w:type="dxa"/>
            <w:noWrap/>
            <w:hideMark/>
          </w:tcPr>
          <w:p w14:paraId="514B9C3B" w14:textId="77777777" w:rsidR="00EE3F8B" w:rsidRPr="00111EC0" w:rsidRDefault="000E7651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T1+50</w:t>
            </w:r>
          </w:p>
        </w:tc>
        <w:tc>
          <w:tcPr>
            <w:tcW w:w="630" w:type="dxa"/>
            <w:noWrap/>
            <w:hideMark/>
          </w:tcPr>
          <w:p w14:paraId="5CB55B79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1080" w:type="dxa"/>
            <w:noWrap/>
            <w:hideMark/>
          </w:tcPr>
          <w:p w14:paraId="34831B35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N/A</w:t>
            </w:r>
          </w:p>
        </w:tc>
        <w:tc>
          <w:tcPr>
            <w:tcW w:w="900" w:type="dxa"/>
          </w:tcPr>
          <w:p w14:paraId="24B78976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0.47</w:t>
            </w:r>
          </w:p>
        </w:tc>
        <w:tc>
          <w:tcPr>
            <w:tcW w:w="1260" w:type="dxa"/>
          </w:tcPr>
          <w:p w14:paraId="3021391A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05986DFF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14:paraId="43C0710E" w14:textId="77777777" w:rsidR="00EE3F8B" w:rsidRPr="00111EC0" w:rsidRDefault="00EE3F8B" w:rsidP="004736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C2137FE" w14:textId="77777777" w:rsidR="004E593E" w:rsidRPr="00111EC0" w:rsidRDefault="004E593E" w:rsidP="008C07E6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2065"/>
      </w:tblGrid>
      <w:tr w:rsidR="007D37D1" w:rsidRPr="00111EC0" w14:paraId="5AEF1751" w14:textId="77777777" w:rsidTr="00517353">
        <w:tc>
          <w:tcPr>
            <w:tcW w:w="2245" w:type="dxa"/>
          </w:tcPr>
          <w:p w14:paraId="616DF24C" w14:textId="77777777" w:rsidR="007D37D1" w:rsidRPr="00111EC0" w:rsidRDefault="007825E5" w:rsidP="001016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E1B6EBB" wp14:editId="2D73DC4B">
                  <wp:extent cx="1020340" cy="1097280"/>
                  <wp:effectExtent l="0" t="0" r="889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4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54472" w14:textId="77777777" w:rsidR="007D37D1" w:rsidRPr="00111EC0" w:rsidRDefault="007825E5" w:rsidP="001016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(E</w:t>
            </w:r>
            <w:r w:rsidR="007D37D1" w:rsidRPr="00111EC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065" w:type="dxa"/>
          </w:tcPr>
          <w:p w14:paraId="494FA666" w14:textId="77777777" w:rsidR="00AA1853" w:rsidRPr="00111EC0" w:rsidRDefault="007825E5" w:rsidP="001016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EC0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0D6F380" wp14:editId="61484F90">
                  <wp:extent cx="1023132" cy="1097280"/>
                  <wp:effectExtent l="0" t="0" r="5715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3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F80DB" w14:textId="77777777" w:rsidR="007D37D1" w:rsidRPr="00111EC0" w:rsidRDefault="007D37D1" w:rsidP="001016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825E5" w:rsidRPr="00111EC0">
              <w:rPr>
                <w:rFonts w:ascii="Times New Roman" w:hAnsi="Times New Roman" w:cs="Times New Roman"/>
                <w:sz w:val="18"/>
                <w:szCs w:val="18"/>
              </w:rPr>
              <w:t>(F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A1853" w:rsidRPr="00111EC0" w14:paraId="3C0B1343" w14:textId="77777777" w:rsidTr="00517353">
        <w:tc>
          <w:tcPr>
            <w:tcW w:w="4310" w:type="dxa"/>
            <w:gridSpan w:val="2"/>
          </w:tcPr>
          <w:p w14:paraId="215E5C63" w14:textId="77777777" w:rsidR="00AA1853" w:rsidRPr="00111EC0" w:rsidRDefault="007825E5" w:rsidP="001016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>Fig. 4</w:t>
            </w:r>
            <w:r w:rsidR="00AA1853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AFM image</w:t>
            </w:r>
            <w:r w:rsidR="00A0043B" w:rsidRPr="00111EC0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AA1853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of InAlN barrier surface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with N</w:t>
            </w:r>
            <w:r w:rsidRPr="00111EC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0043B" w:rsidRPr="00111EC0">
              <w:rPr>
                <w:rFonts w:ascii="Times New Roman" w:hAnsi="Times New Roman" w:cs="Times New Roman"/>
                <w:sz w:val="18"/>
                <w:szCs w:val="18"/>
              </w:rPr>
              <w:t>AlN spacer showed no clear pits</w:t>
            </w:r>
            <w:r w:rsidR="00AA1853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92422C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wafer </w:t>
            </w:r>
            <w:r w:rsidR="00A0043B" w:rsidRPr="00111EC0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="00517353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– at </w:t>
            </w:r>
            <w:r w:rsidR="00394273" w:rsidRPr="00111EC0">
              <w:rPr>
                <w:rFonts w:ascii="Times New Roman" w:hAnsi="Times New Roman" w:cs="Times New Roman"/>
                <w:sz w:val="18"/>
                <w:szCs w:val="18"/>
              </w:rPr>
              <w:t>T1</w:t>
            </w:r>
            <w:r w:rsidR="00A0043B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and wafer F</w:t>
            </w:r>
            <w:r w:rsidR="00517353" w:rsidRPr="00111EC0">
              <w:rPr>
                <w:rFonts w:ascii="Times New Roman" w:hAnsi="Times New Roman" w:cs="Times New Roman"/>
                <w:sz w:val="18"/>
                <w:szCs w:val="18"/>
              </w:rPr>
              <w:t xml:space="preserve"> – at </w:t>
            </w:r>
            <w:r w:rsidR="00394273" w:rsidRPr="00111EC0">
              <w:rPr>
                <w:rFonts w:ascii="Times New Roman" w:hAnsi="Times New Roman" w:cs="Times New Roman"/>
                <w:sz w:val="18"/>
                <w:szCs w:val="18"/>
              </w:rPr>
              <w:t>T3</w:t>
            </w:r>
            <w:r w:rsidR="00A0043B" w:rsidRPr="00111EC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14:paraId="0FEECE41" w14:textId="77777777" w:rsidR="003160CB" w:rsidRPr="00111EC0" w:rsidRDefault="003160CB" w:rsidP="003160CB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14:paraId="576B5014" w14:textId="77777777" w:rsidR="003160CB" w:rsidRPr="00111EC0" w:rsidRDefault="003160CB" w:rsidP="003160CB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For AlN spacer growth in pure N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, the surface morphology at </w:t>
      </w:r>
      <w:r w:rsidR="002D28CC" w:rsidRPr="00111EC0">
        <w:rPr>
          <w:rFonts w:ascii="Times New Roman" w:hAnsi="Times New Roman" w:cs="Times New Roman"/>
          <w:sz w:val="20"/>
          <w:szCs w:val="20"/>
        </w:rPr>
        <w:t>T1</w:t>
      </w:r>
      <w:r w:rsidRPr="00111EC0">
        <w:rPr>
          <w:rFonts w:ascii="Times New Roman" w:hAnsi="Times New Roman" w:cs="Times New Roman"/>
          <w:sz w:val="20"/>
          <w:szCs w:val="20"/>
        </w:rPr>
        <w:t xml:space="preserve"> was like growth in pure H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 xml:space="preserve">2.  </w:t>
      </w:r>
      <w:r w:rsidRPr="00111EC0">
        <w:rPr>
          <w:rFonts w:ascii="Times New Roman" w:hAnsi="Times New Roman" w:cs="Times New Roman"/>
          <w:sz w:val="20"/>
          <w:szCs w:val="20"/>
        </w:rPr>
        <w:t xml:space="preserve">However, at a higher growth temperature of </w:t>
      </w:r>
      <w:r w:rsidR="00F05BE3" w:rsidRPr="00111EC0">
        <w:rPr>
          <w:rFonts w:ascii="Times New Roman" w:hAnsi="Times New Roman" w:cs="Times New Roman"/>
          <w:sz w:val="20"/>
          <w:szCs w:val="20"/>
        </w:rPr>
        <w:t>T3</w:t>
      </w:r>
      <w:r w:rsidRPr="00111EC0">
        <w:rPr>
          <w:rFonts w:ascii="Times New Roman" w:hAnsi="Times New Roman" w:cs="Times New Roman"/>
          <w:sz w:val="20"/>
          <w:szCs w:val="20"/>
        </w:rPr>
        <w:t>, the pure N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process for the growth of the AlN spacer resulted in a much better surface compared to growth in pure H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(Fig. 3(c)). As mentioned before, the InAlN barrier was grown at a much lower temperature (770</w:t>
      </w:r>
      <w:r w:rsidR="00C062EE" w:rsidRPr="00111EC0">
        <w:rPr>
          <w:rFonts w:ascii="Times New Roman" w:hAnsi="Times New Roman" w:cs="Times New Roman"/>
          <w:sz w:val="20"/>
          <w:szCs w:val="20"/>
        </w:rPr>
        <w:t>-800</w:t>
      </w:r>
      <w:r w:rsidRPr="00111EC0">
        <w:rPr>
          <w:rFonts w:ascii="Times New Roman" w:hAnsi="Times New Roman" w:cs="Times New Roman"/>
          <w:sz w:val="18"/>
          <w:szCs w:val="18"/>
        </w:rPr>
        <w:t>º</w:t>
      </w:r>
      <w:r w:rsidRPr="00111EC0">
        <w:rPr>
          <w:rFonts w:ascii="Times New Roman" w:hAnsi="Times New Roman" w:cs="Times New Roman"/>
          <w:sz w:val="20"/>
          <w:szCs w:val="20"/>
        </w:rPr>
        <w:t>C) than AlN spacer. Back etching of the AlN spacer during ramping down of the temperature to the InAlN growth temperature would be expected to cause a rougher interface and poorer crystal quality of InAlN layer. A higher temperature and H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atmosphere would enhance such an etch back on AlN spacer layer compared with a lower temperature or with N</w:t>
      </w:r>
      <w:r w:rsidRPr="00111E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452C2" w:rsidRPr="00111EC0">
        <w:rPr>
          <w:rFonts w:ascii="Times New Roman" w:hAnsi="Times New Roman" w:cs="Times New Roman"/>
          <w:sz w:val="20"/>
          <w:szCs w:val="20"/>
        </w:rPr>
        <w:t>environment</w:t>
      </w:r>
      <w:r w:rsidRPr="00111EC0">
        <w:rPr>
          <w:rFonts w:ascii="Times New Roman" w:hAnsi="Times New Roman" w:cs="Times New Roman"/>
          <w:sz w:val="20"/>
          <w:szCs w:val="20"/>
        </w:rPr>
        <w:t>.</w:t>
      </w:r>
    </w:p>
    <w:p w14:paraId="4AEBFF82" w14:textId="1D019040" w:rsidR="0010167A" w:rsidRPr="00111EC0" w:rsidRDefault="00CF60CC" w:rsidP="00A0043B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Figure 5 shows a Lehighton </w:t>
      </w:r>
      <w:r w:rsidR="003502FD" w:rsidRPr="00111EC0">
        <w:rPr>
          <w:rFonts w:ascii="Times New Roman" w:hAnsi="Times New Roman" w:cs="Times New Roman"/>
          <w:sz w:val="20"/>
          <w:szCs w:val="20"/>
        </w:rPr>
        <w:t>sheet resistance</w:t>
      </w:r>
      <w:r w:rsidRPr="00111EC0">
        <w:rPr>
          <w:rFonts w:ascii="Times New Roman" w:hAnsi="Times New Roman" w:cs="Times New Roman"/>
          <w:sz w:val="20"/>
          <w:szCs w:val="20"/>
        </w:rPr>
        <w:t xml:space="preserve"> wafer map for Wafer </w:t>
      </w:r>
      <w:r w:rsidR="00A0043B" w:rsidRPr="00111EC0">
        <w:rPr>
          <w:rFonts w:ascii="Times New Roman" w:hAnsi="Times New Roman" w:cs="Times New Roman"/>
          <w:sz w:val="20"/>
          <w:szCs w:val="20"/>
        </w:rPr>
        <w:t xml:space="preserve">A </w:t>
      </w:r>
      <w:r w:rsidRPr="00111EC0">
        <w:rPr>
          <w:rFonts w:ascii="Times New Roman" w:hAnsi="Times New Roman" w:cs="Times New Roman"/>
          <w:sz w:val="20"/>
          <w:szCs w:val="20"/>
        </w:rPr>
        <w:t xml:space="preserve">which has a </w:t>
      </w:r>
      <w:r w:rsidR="009614E8" w:rsidRPr="00111EC0">
        <w:rPr>
          <w:rFonts w:ascii="Times New Roman" w:hAnsi="Times New Roman" w:cs="Times New Roman"/>
          <w:sz w:val="20"/>
          <w:szCs w:val="20"/>
        </w:rPr>
        <w:t xml:space="preserve">very </w:t>
      </w:r>
      <w:r w:rsidR="00A0043B" w:rsidRPr="00111EC0">
        <w:rPr>
          <w:rFonts w:ascii="Times New Roman" w:hAnsi="Times New Roman" w:cs="Times New Roman"/>
          <w:sz w:val="20"/>
          <w:szCs w:val="20"/>
        </w:rPr>
        <w:t>low average R</w:t>
      </w:r>
      <w:r w:rsidR="00A0043B" w:rsidRPr="00111EC0">
        <w:rPr>
          <w:rFonts w:ascii="Times New Roman" w:hAnsi="Times New Roman" w:cs="Times New Roman"/>
          <w:sz w:val="20"/>
          <w:szCs w:val="20"/>
          <w:vertAlign w:val="subscript"/>
        </w:rPr>
        <w:t>sh</w:t>
      </w:r>
      <w:r w:rsidR="00A0043B" w:rsidRPr="00111EC0">
        <w:rPr>
          <w:rFonts w:ascii="Times New Roman" w:hAnsi="Times New Roman" w:cs="Times New Roman"/>
          <w:sz w:val="20"/>
          <w:szCs w:val="20"/>
        </w:rPr>
        <w:t xml:space="preserve"> value, 206Ω/□,</w:t>
      </w:r>
      <w:r w:rsidRPr="00111EC0">
        <w:rPr>
          <w:rFonts w:ascii="Times New Roman" w:hAnsi="Times New Roman" w:cs="Times New Roman"/>
          <w:sz w:val="20"/>
          <w:szCs w:val="20"/>
        </w:rPr>
        <w:t xml:space="preserve"> and</w:t>
      </w:r>
      <w:r w:rsidR="00A0043B" w:rsidRPr="00111EC0">
        <w:rPr>
          <w:rFonts w:ascii="Times New Roman" w:hAnsi="Times New Roman" w:cs="Times New Roman"/>
          <w:sz w:val="20"/>
          <w:szCs w:val="20"/>
        </w:rPr>
        <w:t xml:space="preserve"> a uniformity of 1.5%</w:t>
      </w:r>
      <w:r w:rsidR="00B42B11" w:rsidRPr="00111EC0">
        <w:rPr>
          <w:rFonts w:ascii="Times New Roman" w:hAnsi="Times New Roman" w:cs="Times New Roman"/>
          <w:sz w:val="20"/>
          <w:szCs w:val="20"/>
        </w:rPr>
        <w:t xml:space="preserve"> (1</w:t>
      </w:r>
      <w:r w:rsidR="00B42B11" w:rsidRPr="00111EC0">
        <w:rPr>
          <w:rFonts w:ascii="Symbol" w:hAnsi="Symbol" w:cs="Times New Roman"/>
          <w:sz w:val="20"/>
          <w:szCs w:val="20"/>
        </w:rPr>
        <w:t></w:t>
      </w:r>
      <w:r w:rsidR="002775C1" w:rsidRPr="00111EC0">
        <w:rPr>
          <w:rFonts w:ascii="Symbol" w:hAnsi="Symbol" w:cs="Times New Roman"/>
          <w:sz w:val="20"/>
          <w:szCs w:val="20"/>
        </w:rPr>
        <w:t></w:t>
      </w:r>
      <w:r w:rsidR="002775C1" w:rsidRPr="00111EC0">
        <w:rPr>
          <w:rFonts w:ascii="Times New Roman" w:hAnsi="Times New Roman" w:cs="Times New Roman"/>
          <w:sz w:val="20"/>
          <w:szCs w:val="20"/>
        </w:rPr>
        <w:t>average</w:t>
      </w:r>
      <w:r w:rsidR="00B42B11" w:rsidRPr="00111EC0">
        <w:rPr>
          <w:rFonts w:ascii="Times New Roman" w:hAnsi="Times New Roman" w:cs="Times New Roman"/>
          <w:sz w:val="20"/>
          <w:szCs w:val="20"/>
        </w:rPr>
        <w:t>)</w:t>
      </w:r>
      <w:r w:rsidR="00A0043B" w:rsidRPr="00111EC0">
        <w:rPr>
          <w:rFonts w:ascii="Times New Roman" w:hAnsi="Times New Roman" w:cs="Times New Roman"/>
          <w:sz w:val="20"/>
          <w:szCs w:val="20"/>
        </w:rPr>
        <w:t xml:space="preserve">, indicating a high quality and uniform 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2DEG </w:t>
      </w:r>
      <w:r w:rsidR="00A0043B" w:rsidRPr="00111EC0">
        <w:rPr>
          <w:rFonts w:ascii="Times New Roman" w:hAnsi="Times New Roman" w:cs="Times New Roman"/>
          <w:sz w:val="20"/>
          <w:szCs w:val="20"/>
        </w:rPr>
        <w:t>was formed.</w:t>
      </w:r>
      <w:r w:rsidR="000D2935" w:rsidRPr="00111EC0">
        <w:rPr>
          <w:rFonts w:ascii="Times New Roman" w:hAnsi="Times New Roman" w:cs="Times New Roman"/>
          <w:sz w:val="20"/>
          <w:szCs w:val="20"/>
        </w:rPr>
        <w:t xml:space="preserve"> Hall measurement provided </w:t>
      </w:r>
      <w:r w:rsidR="001D2538" w:rsidRPr="00111EC0">
        <w:rPr>
          <w:rFonts w:ascii="Times New Roman" w:hAnsi="Times New Roman" w:cs="Times New Roman"/>
          <w:sz w:val="20"/>
          <w:szCs w:val="20"/>
        </w:rPr>
        <w:t>a high sheet charge density of 2.27×10</w:t>
      </w:r>
      <w:r w:rsidR="001D2538" w:rsidRPr="00111EC0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1D2538" w:rsidRPr="00111EC0">
        <w:rPr>
          <w:rFonts w:ascii="Times New Roman" w:hAnsi="Times New Roman" w:cs="Times New Roman"/>
          <w:sz w:val="20"/>
          <w:szCs w:val="20"/>
        </w:rPr>
        <w:t>cm</w:t>
      </w:r>
      <w:r w:rsidR="001D2538" w:rsidRPr="00111EC0">
        <w:rPr>
          <w:rFonts w:ascii="Times New Roman" w:hAnsi="Times New Roman" w:cs="Times New Roman"/>
          <w:sz w:val="20"/>
          <w:szCs w:val="20"/>
          <w:vertAlign w:val="superscript"/>
        </w:rPr>
        <w:t>-2</w:t>
      </w:r>
      <w:r w:rsidR="001D2538" w:rsidRPr="00111EC0">
        <w:rPr>
          <w:rFonts w:ascii="Times New Roman" w:hAnsi="Times New Roman" w:cs="Times New Roman"/>
          <w:sz w:val="20"/>
          <w:szCs w:val="20"/>
        </w:rPr>
        <w:t xml:space="preserve"> and a mobility of 1430 cm</w:t>
      </w:r>
      <w:r w:rsidR="001D2538" w:rsidRPr="00111EC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1D2538" w:rsidRPr="00111EC0">
        <w:rPr>
          <w:rFonts w:ascii="Times New Roman" w:hAnsi="Times New Roman" w:cs="Times New Roman"/>
          <w:sz w:val="20"/>
          <w:szCs w:val="20"/>
        </w:rPr>
        <w:t>/V·s.</w:t>
      </w:r>
      <w:r w:rsidR="000D2935" w:rsidRPr="00111EC0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</w:tblGrid>
      <w:tr w:rsidR="007B0EFA" w:rsidRPr="00111EC0" w14:paraId="128A2F62" w14:textId="77777777" w:rsidTr="007559D8">
        <w:tc>
          <w:tcPr>
            <w:tcW w:w="4310" w:type="dxa"/>
          </w:tcPr>
          <w:p w14:paraId="5AB5FBD0" w14:textId="77777777" w:rsidR="007B0EFA" w:rsidRPr="00111EC0" w:rsidRDefault="007B0EFA" w:rsidP="007559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212DE4" wp14:editId="49EA50DB">
                  <wp:extent cx="1909267" cy="1828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53"/>
                          <a:stretch/>
                        </pic:blipFill>
                        <pic:spPr bwMode="auto">
                          <a:xfrm>
                            <a:off x="0" y="0"/>
                            <a:ext cx="190926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FA" w:rsidRPr="00111EC0" w14:paraId="2C730612" w14:textId="77777777" w:rsidTr="007559D8">
        <w:tc>
          <w:tcPr>
            <w:tcW w:w="4310" w:type="dxa"/>
          </w:tcPr>
          <w:p w14:paraId="5A488DC1" w14:textId="77777777" w:rsidR="007B0EFA" w:rsidRPr="00111EC0" w:rsidRDefault="007B0EFA" w:rsidP="00E957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Fig. </w:t>
            </w:r>
            <w:r w:rsidR="00A0043B" w:rsidRPr="00111EC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Sheet resistance map measured by Lehighton: </w:t>
            </w:r>
            <w:r w:rsidR="001D3DE4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an 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>average R</w:t>
            </w:r>
            <w:r w:rsidRPr="00111EC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sh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D3DE4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value 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of 55 points </w:t>
            </w:r>
            <w:r w:rsidR="001D3DE4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on this 8” wafer 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>was 206Ω/□, with a uniformity (1</w:t>
            </w:r>
            <w:r w:rsidR="00C2778F" w:rsidRPr="00111EC0">
              <w:rPr>
                <w:rFonts w:ascii="Symbol" w:hAnsi="Symbol" w:cs="Times New Roman"/>
                <w:sz w:val="20"/>
                <w:szCs w:val="20"/>
              </w:rPr>
              <w:t>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/average) </w:t>
            </w:r>
            <w:r w:rsidR="001E6388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of 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>1.5%</w:t>
            </w:r>
            <w:r w:rsidR="001E6388" w:rsidRPr="00111E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53BCBC07" w14:textId="77777777" w:rsidR="008D1FAB" w:rsidRPr="00111EC0" w:rsidRDefault="008D1FAB" w:rsidP="00E9570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0A862A12" w14:textId="77777777" w:rsidR="00A45AA3" w:rsidRPr="00111EC0" w:rsidRDefault="00A45AA3" w:rsidP="00A45AA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InAlN barrier composition was analyzed by SIMS. Al and In profiles 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are </w:t>
      </w:r>
      <w:r w:rsidR="00D452C2" w:rsidRPr="00111EC0">
        <w:rPr>
          <w:rFonts w:ascii="Times New Roman" w:hAnsi="Times New Roman" w:cs="Times New Roman"/>
          <w:sz w:val="20"/>
          <w:szCs w:val="20"/>
        </w:rPr>
        <w:t>shown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DB2AD4" w:rsidRPr="00111EC0">
        <w:rPr>
          <w:rFonts w:ascii="Times New Roman" w:hAnsi="Times New Roman" w:cs="Times New Roman"/>
          <w:sz w:val="20"/>
          <w:szCs w:val="20"/>
        </w:rPr>
        <w:t xml:space="preserve">in </w:t>
      </w:r>
      <w:r w:rsidR="00EB0705" w:rsidRPr="00111EC0">
        <w:rPr>
          <w:rFonts w:ascii="Times New Roman" w:hAnsi="Times New Roman" w:cs="Times New Roman"/>
          <w:sz w:val="20"/>
          <w:szCs w:val="20"/>
        </w:rPr>
        <w:t xml:space="preserve">Figure </w:t>
      </w:r>
      <w:r w:rsidR="00DB2AD4" w:rsidRPr="00111EC0">
        <w:rPr>
          <w:rFonts w:ascii="Times New Roman" w:hAnsi="Times New Roman" w:cs="Times New Roman"/>
          <w:sz w:val="20"/>
          <w:szCs w:val="20"/>
        </w:rPr>
        <w:t>6</w:t>
      </w:r>
      <w:r w:rsidRPr="00111EC0">
        <w:rPr>
          <w:rFonts w:ascii="Times New Roman" w:hAnsi="Times New Roman" w:cs="Times New Roman"/>
          <w:sz w:val="20"/>
          <w:szCs w:val="20"/>
        </w:rPr>
        <w:t xml:space="preserve">. SIMS analysis confirmed </w:t>
      </w:r>
      <w:r w:rsidR="009614E8" w:rsidRPr="00111EC0">
        <w:rPr>
          <w:rFonts w:ascii="Times New Roman" w:hAnsi="Times New Roman" w:cs="Times New Roman"/>
          <w:sz w:val="20"/>
          <w:szCs w:val="20"/>
        </w:rPr>
        <w:t xml:space="preserve">that </w:t>
      </w:r>
      <w:r w:rsidRPr="00111EC0">
        <w:rPr>
          <w:rFonts w:ascii="Times New Roman" w:hAnsi="Times New Roman" w:cs="Times New Roman"/>
          <w:sz w:val="20"/>
          <w:szCs w:val="20"/>
        </w:rPr>
        <w:t xml:space="preserve">the In% and Al% of InAlN barrier was 16% and 84%, respectively. A sample with a bulk InAlN layer which was grown under the same condition as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Pr="00111EC0">
        <w:rPr>
          <w:rFonts w:ascii="Times New Roman" w:hAnsi="Times New Roman" w:cs="Times New Roman"/>
          <w:sz w:val="20"/>
          <w:szCs w:val="20"/>
        </w:rPr>
        <w:t xml:space="preserve">above mentioned InAlN barrier was characterized by XRD. The In and Al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composition </w:t>
      </w:r>
      <w:r w:rsidRPr="00111EC0">
        <w:rPr>
          <w:rFonts w:ascii="Times New Roman" w:hAnsi="Times New Roman" w:cs="Times New Roman"/>
          <w:sz w:val="20"/>
          <w:szCs w:val="20"/>
        </w:rPr>
        <w:t xml:space="preserve">from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Pr="00111EC0">
        <w:rPr>
          <w:rFonts w:ascii="Times New Roman" w:hAnsi="Times New Roman" w:cs="Times New Roman"/>
          <w:sz w:val="20"/>
          <w:szCs w:val="20"/>
        </w:rPr>
        <w:t xml:space="preserve">XRD measurement was consistent with the SIMS results.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</w:tblGrid>
      <w:tr w:rsidR="00A45AA3" w:rsidRPr="00111EC0" w14:paraId="5CFA8BF4" w14:textId="77777777" w:rsidTr="0047363B">
        <w:tc>
          <w:tcPr>
            <w:tcW w:w="4310" w:type="dxa"/>
          </w:tcPr>
          <w:p w14:paraId="580899A1" w14:textId="77777777" w:rsidR="00A45AA3" w:rsidRPr="00111EC0" w:rsidRDefault="00A45AA3" w:rsidP="004736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3D2CB0E8" wp14:editId="768B9BD4">
                  <wp:extent cx="2743200" cy="195681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4" r="4841"/>
                          <a:stretch/>
                        </pic:blipFill>
                        <pic:spPr bwMode="auto">
                          <a:xfrm>
                            <a:off x="0" y="0"/>
                            <a:ext cx="2743200" cy="195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A3" w:rsidRPr="00111EC0" w14:paraId="03AB7CC0" w14:textId="77777777" w:rsidTr="0047363B">
        <w:tc>
          <w:tcPr>
            <w:tcW w:w="4310" w:type="dxa"/>
          </w:tcPr>
          <w:p w14:paraId="12D80103" w14:textId="77777777" w:rsidR="00A45AA3" w:rsidRPr="00111EC0" w:rsidRDefault="00A45AA3" w:rsidP="004736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Fig. </w:t>
            </w:r>
            <w:r w:rsidR="00DB2AD4" w:rsidRPr="00111E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SIMS analysis on </w:t>
            </w:r>
            <w:r w:rsidR="00DB2AD4" w:rsidRPr="00111EC0"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composition of InAlN layer: 16% In</w:t>
            </w:r>
            <w:r w:rsidR="00DB2AD4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and 84% Al.</w:t>
            </w:r>
          </w:p>
        </w:tc>
      </w:tr>
    </w:tbl>
    <w:p w14:paraId="64DD8F1D" w14:textId="77777777" w:rsidR="00A45AA3" w:rsidRPr="00111EC0" w:rsidRDefault="00A45AA3" w:rsidP="00E9570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22C842AC" w14:textId="4D37B68B" w:rsidR="00E95700" w:rsidRPr="00111EC0" w:rsidRDefault="00E95700" w:rsidP="00E9570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TEM was used to analyze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 the</w:t>
      </w:r>
      <w:r w:rsidRPr="00111EC0">
        <w:rPr>
          <w:rFonts w:ascii="Times New Roman" w:hAnsi="Times New Roman" w:cs="Times New Roman"/>
          <w:sz w:val="20"/>
          <w:szCs w:val="20"/>
        </w:rPr>
        <w:t xml:space="preserve"> epi layers to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obtain accurate </w:t>
      </w:r>
      <w:r w:rsidRPr="00111EC0">
        <w:rPr>
          <w:rFonts w:ascii="Times New Roman" w:hAnsi="Times New Roman" w:cs="Times New Roman"/>
          <w:sz w:val="20"/>
          <w:szCs w:val="20"/>
        </w:rPr>
        <w:t xml:space="preserve">thickness </w:t>
      </w:r>
      <w:r w:rsidR="00CF60CC" w:rsidRPr="00111EC0">
        <w:rPr>
          <w:rFonts w:ascii="Times New Roman" w:hAnsi="Times New Roman" w:cs="Times New Roman"/>
          <w:sz w:val="20"/>
          <w:szCs w:val="20"/>
        </w:rPr>
        <w:t>values</w:t>
      </w:r>
      <w:r w:rsidR="00D452C2" w:rsidRPr="00111EC0">
        <w:rPr>
          <w:rFonts w:ascii="Times New Roman" w:hAnsi="Times New Roman" w:cs="Times New Roman"/>
          <w:sz w:val="20"/>
          <w:szCs w:val="20"/>
        </w:rPr>
        <w:t xml:space="preserve"> and identi</w:t>
      </w:r>
      <w:r w:rsidR="00371727">
        <w:rPr>
          <w:rFonts w:ascii="Times New Roman" w:hAnsi="Times New Roman" w:cs="Times New Roman"/>
          <w:sz w:val="20"/>
          <w:szCs w:val="20"/>
        </w:rPr>
        <w:t>f</w:t>
      </w:r>
      <w:r w:rsidR="00D452C2" w:rsidRPr="00111EC0">
        <w:rPr>
          <w:rFonts w:ascii="Times New Roman" w:hAnsi="Times New Roman" w:cs="Times New Roman"/>
          <w:sz w:val="20"/>
          <w:szCs w:val="20"/>
        </w:rPr>
        <w:t>y defects in the layer structure</w:t>
      </w:r>
      <w:r w:rsidRPr="00111EC0">
        <w:rPr>
          <w:rFonts w:ascii="Times New Roman" w:hAnsi="Times New Roman" w:cs="Times New Roman"/>
          <w:sz w:val="20"/>
          <w:szCs w:val="20"/>
        </w:rPr>
        <w:t xml:space="preserve">. </w:t>
      </w:r>
      <w:r w:rsidR="00430E50" w:rsidRPr="00111EC0">
        <w:rPr>
          <w:rFonts w:ascii="Times New Roman" w:hAnsi="Times New Roman" w:cs="Times New Roman"/>
          <w:sz w:val="20"/>
          <w:szCs w:val="20"/>
        </w:rPr>
        <w:t xml:space="preserve">As shown in </w:t>
      </w:r>
      <w:r w:rsidR="00EB0705" w:rsidRPr="00111EC0">
        <w:rPr>
          <w:rFonts w:ascii="Times New Roman" w:hAnsi="Times New Roman" w:cs="Times New Roman"/>
          <w:sz w:val="20"/>
          <w:szCs w:val="20"/>
        </w:rPr>
        <w:t xml:space="preserve">Figure </w:t>
      </w:r>
      <w:r w:rsidR="00B82A4E" w:rsidRPr="00111EC0">
        <w:rPr>
          <w:rFonts w:ascii="Times New Roman" w:hAnsi="Times New Roman" w:cs="Times New Roman"/>
          <w:sz w:val="20"/>
          <w:szCs w:val="20"/>
        </w:rPr>
        <w:t>7</w:t>
      </w:r>
      <w:r w:rsidR="00A67869" w:rsidRPr="00111EC0">
        <w:rPr>
          <w:rFonts w:ascii="Times New Roman" w:hAnsi="Times New Roman" w:cs="Times New Roman"/>
          <w:sz w:val="20"/>
          <w:szCs w:val="20"/>
        </w:rPr>
        <w:t xml:space="preserve"> (a)</w:t>
      </w:r>
      <w:r w:rsidR="00430E50" w:rsidRPr="00111EC0">
        <w:rPr>
          <w:rFonts w:ascii="Times New Roman" w:hAnsi="Times New Roman" w:cs="Times New Roman"/>
          <w:sz w:val="20"/>
          <w:szCs w:val="20"/>
        </w:rPr>
        <w:t xml:space="preserve">, total thickness of AlN spacer plus InAlN barrier in the stack was </w:t>
      </w:r>
      <w:r w:rsidR="00A67869" w:rsidRPr="00111EC0">
        <w:rPr>
          <w:rFonts w:ascii="Times New Roman" w:hAnsi="Times New Roman" w:cs="Times New Roman"/>
          <w:sz w:val="20"/>
          <w:szCs w:val="20"/>
        </w:rPr>
        <w:t>~</w:t>
      </w:r>
      <w:r w:rsidR="00430E50" w:rsidRPr="00111EC0">
        <w:rPr>
          <w:rFonts w:ascii="Times New Roman" w:hAnsi="Times New Roman" w:cs="Times New Roman"/>
          <w:sz w:val="20"/>
          <w:szCs w:val="20"/>
        </w:rPr>
        <w:t xml:space="preserve">12nm, with a smooth interface between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430E50" w:rsidRPr="00111EC0">
        <w:rPr>
          <w:rFonts w:ascii="Times New Roman" w:hAnsi="Times New Roman" w:cs="Times New Roman"/>
          <w:sz w:val="20"/>
          <w:szCs w:val="20"/>
        </w:rPr>
        <w:t>GaN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 and AlN</w:t>
      </w:r>
      <w:r w:rsidR="00430E50" w:rsidRPr="00111EC0">
        <w:rPr>
          <w:rFonts w:ascii="Times New Roman" w:hAnsi="Times New Roman" w:cs="Times New Roman"/>
          <w:sz w:val="20"/>
          <w:szCs w:val="20"/>
        </w:rPr>
        <w:t xml:space="preserve"> layer</w:t>
      </w:r>
      <w:r w:rsidR="00CF60CC" w:rsidRPr="00111EC0">
        <w:rPr>
          <w:rFonts w:ascii="Times New Roman" w:hAnsi="Times New Roman" w:cs="Times New Roman"/>
          <w:sz w:val="20"/>
          <w:szCs w:val="20"/>
        </w:rPr>
        <w:t>s</w:t>
      </w:r>
      <w:r w:rsidR="00430E50" w:rsidRPr="00111EC0">
        <w:rPr>
          <w:rFonts w:ascii="Times New Roman" w:hAnsi="Times New Roman" w:cs="Times New Roman"/>
          <w:sz w:val="20"/>
          <w:szCs w:val="20"/>
        </w:rPr>
        <w:t xml:space="preserve">. </w:t>
      </w:r>
      <w:r w:rsidR="00A67869" w:rsidRPr="00111EC0">
        <w:rPr>
          <w:rFonts w:ascii="Times New Roman" w:hAnsi="Times New Roman" w:cs="Times New Roman"/>
          <w:sz w:val="20"/>
          <w:szCs w:val="20"/>
        </w:rPr>
        <w:t xml:space="preserve">A </w:t>
      </w:r>
      <w:r w:rsidR="00D452C2" w:rsidRPr="00111EC0">
        <w:rPr>
          <w:rFonts w:ascii="Times New Roman" w:hAnsi="Times New Roman" w:cs="Times New Roman"/>
          <w:sz w:val="20"/>
          <w:szCs w:val="20"/>
        </w:rPr>
        <w:t>higher magnification image of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A67869" w:rsidRPr="00111EC0">
        <w:rPr>
          <w:rFonts w:ascii="Times New Roman" w:hAnsi="Times New Roman" w:cs="Times New Roman"/>
          <w:sz w:val="20"/>
          <w:szCs w:val="20"/>
        </w:rPr>
        <w:t xml:space="preserve">InAlN/AlN layers 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is </w:t>
      </w:r>
      <w:r w:rsidR="00D452C2" w:rsidRPr="00111EC0">
        <w:rPr>
          <w:rFonts w:ascii="Times New Roman" w:hAnsi="Times New Roman" w:cs="Times New Roman"/>
          <w:sz w:val="20"/>
          <w:szCs w:val="20"/>
        </w:rPr>
        <w:t>shown</w:t>
      </w:r>
      <w:r w:rsidR="00A67869" w:rsidRPr="00111EC0">
        <w:rPr>
          <w:rFonts w:ascii="Times New Roman" w:hAnsi="Times New Roman" w:cs="Times New Roman"/>
          <w:sz w:val="20"/>
          <w:szCs w:val="20"/>
        </w:rPr>
        <w:t xml:space="preserve"> in </w:t>
      </w:r>
      <w:r w:rsidR="00EB0705" w:rsidRPr="00111EC0">
        <w:rPr>
          <w:rFonts w:ascii="Times New Roman" w:hAnsi="Times New Roman" w:cs="Times New Roman"/>
          <w:sz w:val="20"/>
          <w:szCs w:val="20"/>
        </w:rPr>
        <w:t xml:space="preserve">Figure </w:t>
      </w:r>
      <w:r w:rsidR="00A67869" w:rsidRPr="00111EC0">
        <w:rPr>
          <w:rFonts w:ascii="Times New Roman" w:hAnsi="Times New Roman" w:cs="Times New Roman"/>
          <w:sz w:val="20"/>
          <w:szCs w:val="20"/>
        </w:rPr>
        <w:t xml:space="preserve">7(b). </w:t>
      </w:r>
      <w:r w:rsidR="009614E8" w:rsidRPr="00111EC0">
        <w:rPr>
          <w:rFonts w:ascii="Times New Roman" w:hAnsi="Times New Roman" w:cs="Times New Roman"/>
          <w:sz w:val="20"/>
          <w:szCs w:val="20"/>
        </w:rPr>
        <w:t xml:space="preserve">There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are </w:t>
      </w:r>
      <w:r w:rsidR="009614E8" w:rsidRPr="00111EC0">
        <w:rPr>
          <w:rFonts w:ascii="Times New Roman" w:hAnsi="Times New Roman" w:cs="Times New Roman"/>
          <w:sz w:val="20"/>
          <w:szCs w:val="20"/>
        </w:rPr>
        <w:t>no d</w:t>
      </w:r>
      <w:r w:rsidR="00A3749B" w:rsidRPr="00111EC0">
        <w:rPr>
          <w:rFonts w:ascii="Times New Roman" w:hAnsi="Times New Roman" w:cs="Times New Roman"/>
          <w:sz w:val="20"/>
          <w:szCs w:val="20"/>
        </w:rPr>
        <w:t>efect</w:t>
      </w:r>
      <w:r w:rsidR="00CF60CC" w:rsidRPr="00111EC0">
        <w:rPr>
          <w:rFonts w:ascii="Times New Roman" w:hAnsi="Times New Roman" w:cs="Times New Roman"/>
          <w:sz w:val="20"/>
          <w:szCs w:val="20"/>
        </w:rPr>
        <w:t>s</w:t>
      </w:r>
      <w:r w:rsidR="00A3749B" w:rsidRPr="00111EC0">
        <w:rPr>
          <w:rFonts w:ascii="Times New Roman" w:hAnsi="Times New Roman" w:cs="Times New Roman"/>
          <w:sz w:val="20"/>
          <w:szCs w:val="20"/>
        </w:rPr>
        <w:t xml:space="preserve"> observed in the InAlN/AlN layers and G</w:t>
      </w:r>
      <w:r w:rsidR="009614E8" w:rsidRPr="00111EC0">
        <w:rPr>
          <w:rFonts w:ascii="Times New Roman" w:hAnsi="Times New Roman" w:cs="Times New Roman"/>
          <w:sz w:val="20"/>
          <w:szCs w:val="20"/>
        </w:rPr>
        <w:t xml:space="preserve">aN </w:t>
      </w:r>
      <w:r w:rsidR="00A3749B" w:rsidRPr="00111EC0">
        <w:rPr>
          <w:rFonts w:ascii="Times New Roman" w:hAnsi="Times New Roman" w:cs="Times New Roman"/>
          <w:sz w:val="20"/>
          <w:szCs w:val="20"/>
        </w:rPr>
        <w:t xml:space="preserve">channel near </w:t>
      </w:r>
      <w:r w:rsidR="000D24D2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A3749B" w:rsidRPr="00111EC0">
        <w:rPr>
          <w:rFonts w:ascii="Times New Roman" w:hAnsi="Times New Roman" w:cs="Times New Roman"/>
          <w:sz w:val="20"/>
          <w:szCs w:val="20"/>
        </w:rPr>
        <w:t xml:space="preserve">active </w:t>
      </w:r>
      <w:r w:rsidR="009614E8" w:rsidRPr="00111EC0">
        <w:rPr>
          <w:rFonts w:ascii="Times New Roman" w:hAnsi="Times New Roman" w:cs="Times New Roman"/>
          <w:sz w:val="20"/>
          <w:szCs w:val="20"/>
        </w:rPr>
        <w:t>layers.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4"/>
        <w:gridCol w:w="2146"/>
      </w:tblGrid>
      <w:tr w:rsidR="003C3009" w:rsidRPr="00111EC0" w14:paraId="67893F4C" w14:textId="77777777" w:rsidTr="00B46E02">
        <w:tc>
          <w:tcPr>
            <w:tcW w:w="2155" w:type="dxa"/>
          </w:tcPr>
          <w:p w14:paraId="77B292FA" w14:textId="77777777" w:rsidR="003C3009" w:rsidRPr="00111EC0" w:rsidRDefault="003C3009" w:rsidP="003C30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E61544" wp14:editId="69CAB847">
                  <wp:extent cx="1253220" cy="1234440"/>
                  <wp:effectExtent l="0" t="0" r="444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r="3931"/>
                          <a:stretch/>
                        </pic:blipFill>
                        <pic:spPr bwMode="auto">
                          <a:xfrm>
                            <a:off x="0" y="0"/>
                            <a:ext cx="125322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BD8080" w14:textId="77777777" w:rsidR="003C3009" w:rsidRPr="00111EC0" w:rsidRDefault="003C3009" w:rsidP="00B46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2155" w:type="dxa"/>
          </w:tcPr>
          <w:p w14:paraId="38F775C2" w14:textId="77777777" w:rsidR="003C3009" w:rsidRPr="00111EC0" w:rsidRDefault="003C3009" w:rsidP="003C30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0C6F2F" wp14:editId="75122D6C">
                  <wp:extent cx="1239318" cy="12344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18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D635B" w14:textId="6D62BE8C" w:rsidR="003C3009" w:rsidRPr="00111EC0" w:rsidRDefault="003C3009" w:rsidP="00B46E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>(b)</w:t>
            </w:r>
          </w:p>
        </w:tc>
      </w:tr>
      <w:tr w:rsidR="00A67869" w:rsidRPr="00111EC0" w14:paraId="2CD4FB37" w14:textId="77777777" w:rsidTr="00B46E02">
        <w:tc>
          <w:tcPr>
            <w:tcW w:w="4310" w:type="dxa"/>
            <w:gridSpan w:val="2"/>
          </w:tcPr>
          <w:p w14:paraId="174E2B04" w14:textId="77777777" w:rsidR="00A67869" w:rsidRPr="00111EC0" w:rsidRDefault="00A67869" w:rsidP="00A67869">
            <w:pPr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Fig. 7 </w:t>
            </w:r>
            <w:r w:rsidR="00834C5A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Cross section 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>TEM image</w:t>
            </w:r>
            <w:r w:rsidR="00834C5A" w:rsidRPr="00111EC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834C5A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active layers: (a) a total thickness of AlN+InAlN 12.4nm; (b) a </w:t>
            </w:r>
            <w:r w:rsidR="00834C5A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zoom-in view on the </w:t>
            </w: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>InAlN/AlN layers.</w:t>
            </w:r>
          </w:p>
        </w:tc>
      </w:tr>
    </w:tbl>
    <w:p w14:paraId="01B640C1" w14:textId="77777777" w:rsidR="005C379F" w:rsidRPr="00111EC0" w:rsidRDefault="005C379F" w:rsidP="0004232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DEE270" w14:textId="0CE5D12D" w:rsidR="006B4102" w:rsidRPr="00111EC0" w:rsidRDefault="00B82A4E" w:rsidP="006B4102">
      <w:pPr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ab/>
        <w:t xml:space="preserve">RF devices 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with a T-gate </w:t>
      </w:r>
      <w:r w:rsidR="00EB4731" w:rsidRPr="00111EC0">
        <w:rPr>
          <w:rFonts w:ascii="Times New Roman" w:hAnsi="Times New Roman" w:cs="Times New Roman"/>
          <w:sz w:val="20"/>
          <w:szCs w:val="20"/>
        </w:rPr>
        <w:t xml:space="preserve">design </w:t>
      </w:r>
      <w:r w:rsidRPr="00111EC0">
        <w:rPr>
          <w:rFonts w:ascii="Times New Roman" w:hAnsi="Times New Roman" w:cs="Times New Roman"/>
          <w:sz w:val="20"/>
          <w:szCs w:val="20"/>
        </w:rPr>
        <w:t xml:space="preserve">were fabricated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from </w:t>
      </w:r>
      <w:r w:rsidR="00094D48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Pr="00111EC0">
        <w:rPr>
          <w:rFonts w:ascii="Times New Roman" w:hAnsi="Times New Roman" w:cs="Times New Roman"/>
          <w:sz w:val="20"/>
          <w:szCs w:val="20"/>
        </w:rPr>
        <w:t>InAlN/Si epi wafers. By using MBE regrown n</w:t>
      </w:r>
      <w:r w:rsidRPr="00111EC0">
        <w:rPr>
          <w:rFonts w:ascii="Times New Roman" w:hAnsi="Times New Roman" w:cs="Times New Roman"/>
          <w:sz w:val="20"/>
          <w:szCs w:val="20"/>
          <w:vertAlign w:val="superscript"/>
        </w:rPr>
        <w:t>++</w:t>
      </w:r>
      <w:r w:rsidRPr="00111EC0">
        <w:rPr>
          <w:rFonts w:ascii="Times New Roman" w:hAnsi="Times New Roman" w:cs="Times New Roman"/>
          <w:sz w:val="20"/>
          <w:szCs w:val="20"/>
        </w:rPr>
        <w:t xml:space="preserve">GaN as </w:t>
      </w:r>
      <w:r w:rsidR="00094D48" w:rsidRPr="00111EC0">
        <w:rPr>
          <w:rFonts w:ascii="Times New Roman" w:hAnsi="Times New Roman" w:cs="Times New Roman"/>
          <w:sz w:val="20"/>
          <w:szCs w:val="20"/>
        </w:rPr>
        <w:t xml:space="preserve">ohmic contacts, a low </w:t>
      </w:r>
      <w:r w:rsidR="00E043CA" w:rsidRPr="00111EC0">
        <w:rPr>
          <w:rFonts w:ascii="Times New Roman" w:hAnsi="Times New Roman" w:cs="Times New Roman"/>
          <w:sz w:val="20"/>
          <w:szCs w:val="20"/>
        </w:rPr>
        <w:t>on resistance R</w:t>
      </w:r>
      <w:r w:rsidR="00E043CA" w:rsidRPr="00111EC0">
        <w:rPr>
          <w:rFonts w:ascii="Times New Roman" w:hAnsi="Times New Roman" w:cs="Times New Roman"/>
          <w:sz w:val="20"/>
          <w:szCs w:val="20"/>
          <w:vertAlign w:val="subscript"/>
        </w:rPr>
        <w:t>ON</w:t>
      </w:r>
      <w:r w:rsidR="00E043CA" w:rsidRPr="00111EC0">
        <w:rPr>
          <w:rFonts w:ascii="Times New Roman" w:hAnsi="Times New Roman" w:cs="Times New Roman"/>
          <w:sz w:val="20"/>
          <w:szCs w:val="20"/>
        </w:rPr>
        <w:t xml:space="preserve">=0.6Ωmm </w:t>
      </w:r>
      <w:r w:rsidR="00094D48" w:rsidRPr="00111EC0">
        <w:rPr>
          <w:rFonts w:ascii="Times New Roman" w:hAnsi="Times New Roman" w:cs="Times New Roman"/>
          <w:sz w:val="20"/>
          <w:szCs w:val="20"/>
        </w:rPr>
        <w:t xml:space="preserve">was obtained 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for </w:t>
      </w:r>
      <w:r w:rsidR="00094D48" w:rsidRPr="00111EC0">
        <w:rPr>
          <w:rFonts w:ascii="Times New Roman" w:hAnsi="Times New Roman" w:cs="Times New Roman"/>
          <w:sz w:val="20"/>
          <w:szCs w:val="20"/>
        </w:rPr>
        <w:t xml:space="preserve">the RF device. </w:t>
      </w:r>
      <w:r w:rsidR="00884BE1" w:rsidRPr="00111EC0">
        <w:rPr>
          <w:rFonts w:ascii="Times New Roman" w:hAnsi="Times New Roman" w:cs="Times New Roman"/>
          <w:sz w:val="20"/>
          <w:szCs w:val="20"/>
        </w:rPr>
        <w:t xml:space="preserve">Figure 8 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shows </w:t>
      </w:r>
      <w:r w:rsidR="00FD0E3B" w:rsidRPr="00111EC0">
        <w:rPr>
          <w:rFonts w:ascii="Times New Roman" w:hAnsi="Times New Roman" w:cs="Times New Roman"/>
          <w:sz w:val="20"/>
          <w:szCs w:val="20"/>
        </w:rPr>
        <w:t>current gain |</w:t>
      </w:r>
      <w:r w:rsidR="00FD0E3B" w:rsidRPr="00111EC0">
        <w:rPr>
          <w:rFonts w:ascii="Times New Roman" w:hAnsi="Times New Roman" w:cs="Times New Roman"/>
          <w:i/>
          <w:sz w:val="20"/>
          <w:szCs w:val="20"/>
        </w:rPr>
        <w:t>h</w:t>
      </w:r>
      <w:r w:rsidR="00FD0E3B" w:rsidRPr="00111EC0">
        <w:rPr>
          <w:rFonts w:ascii="Times New Roman" w:hAnsi="Times New Roman" w:cs="Times New Roman"/>
          <w:sz w:val="20"/>
          <w:szCs w:val="20"/>
          <w:vertAlign w:val="subscript"/>
        </w:rPr>
        <w:t>21</w:t>
      </w:r>
      <w:r w:rsidR="00FD0E3B" w:rsidRPr="00111EC0">
        <w:rPr>
          <w:rFonts w:ascii="Times New Roman" w:hAnsi="Times New Roman" w:cs="Times New Roman"/>
          <w:sz w:val="20"/>
          <w:szCs w:val="20"/>
        </w:rPr>
        <w:t>|</w:t>
      </w:r>
      <w:r w:rsidR="00FD0E3B" w:rsidRPr="00111EC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D0E3B" w:rsidRPr="00111EC0">
        <w:rPr>
          <w:rFonts w:ascii="Times New Roman" w:hAnsi="Times New Roman" w:cs="Times New Roman"/>
        </w:rPr>
        <w:t xml:space="preserve"> </w:t>
      </w:r>
      <w:r w:rsidR="00FD0E3B" w:rsidRPr="00111EC0">
        <w:rPr>
          <w:rFonts w:ascii="Times New Roman" w:hAnsi="Times New Roman" w:cs="Times New Roman"/>
          <w:sz w:val="20"/>
          <w:szCs w:val="20"/>
        </w:rPr>
        <w:t xml:space="preserve">and unilateral gain </w:t>
      </w:r>
      <w:r w:rsidR="00FD0E3B" w:rsidRPr="00111EC0">
        <w:rPr>
          <w:rFonts w:ascii="Times New Roman" w:hAnsi="Times New Roman" w:cs="Times New Roman"/>
          <w:i/>
          <w:sz w:val="20"/>
          <w:szCs w:val="20"/>
        </w:rPr>
        <w:t>U</w:t>
      </w:r>
      <w:r w:rsidR="00FD0E3B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B00017" w:rsidRPr="00111EC0">
        <w:rPr>
          <w:rFonts w:ascii="Times New Roman" w:hAnsi="Times New Roman" w:cs="Times New Roman"/>
          <w:sz w:val="20"/>
          <w:szCs w:val="20"/>
        </w:rPr>
        <w:t>measurement</w:t>
      </w:r>
      <w:r w:rsidR="00285600">
        <w:rPr>
          <w:rFonts w:ascii="Times New Roman" w:hAnsi="Times New Roman" w:cs="Times New Roman"/>
          <w:sz w:val="20"/>
          <w:szCs w:val="20"/>
        </w:rPr>
        <w:t>s</w:t>
      </w:r>
      <w:r w:rsidR="00B00017" w:rsidRPr="00111EC0">
        <w:rPr>
          <w:rFonts w:ascii="Times New Roman" w:hAnsi="Times New Roman" w:cs="Times New Roman"/>
          <w:sz w:val="20"/>
          <w:szCs w:val="20"/>
        </w:rPr>
        <w:t xml:space="preserve"> of the device w</w:t>
      </w:r>
      <w:r w:rsidR="005F0ED0" w:rsidRPr="00111EC0">
        <w:rPr>
          <w:rFonts w:ascii="Times New Roman" w:hAnsi="Times New Roman" w:cs="Times New Roman"/>
          <w:sz w:val="20"/>
          <w:szCs w:val="20"/>
        </w:rPr>
        <w:t>ith a gate length of 55</w:t>
      </w:r>
      <w:r w:rsidR="006B4102" w:rsidRPr="00111EC0">
        <w:rPr>
          <w:rFonts w:ascii="Times New Roman" w:hAnsi="Times New Roman" w:cs="Times New Roman"/>
          <w:sz w:val="20"/>
          <w:szCs w:val="20"/>
        </w:rPr>
        <w:t>nm</w:t>
      </w:r>
      <w:r w:rsidR="00E043CA" w:rsidRPr="00111EC0">
        <w:rPr>
          <w:rFonts w:ascii="Times New Roman" w:hAnsi="Times New Roman" w:cs="Times New Roman"/>
          <w:sz w:val="20"/>
          <w:szCs w:val="20"/>
        </w:rPr>
        <w:t xml:space="preserve"> and </w:t>
      </w:r>
      <w:r w:rsidR="00285600">
        <w:rPr>
          <w:rFonts w:ascii="Times New Roman" w:hAnsi="Times New Roman" w:cs="Times New Roman"/>
          <w:sz w:val="20"/>
          <w:szCs w:val="20"/>
        </w:rPr>
        <w:t>s</w:t>
      </w:r>
      <w:r w:rsidR="00285600" w:rsidRPr="00111EC0">
        <w:rPr>
          <w:rFonts w:ascii="Times New Roman" w:hAnsi="Times New Roman" w:cs="Times New Roman"/>
          <w:sz w:val="20"/>
          <w:szCs w:val="20"/>
        </w:rPr>
        <w:t>ource</w:t>
      </w:r>
      <w:r w:rsidR="00E043CA" w:rsidRPr="00111EC0">
        <w:rPr>
          <w:rFonts w:ascii="Times New Roman" w:hAnsi="Times New Roman" w:cs="Times New Roman"/>
          <w:sz w:val="20"/>
          <w:szCs w:val="20"/>
        </w:rPr>
        <w:t>-</w:t>
      </w:r>
      <w:r w:rsidR="00285600">
        <w:rPr>
          <w:rFonts w:ascii="Times New Roman" w:hAnsi="Times New Roman" w:cs="Times New Roman"/>
          <w:sz w:val="20"/>
          <w:szCs w:val="20"/>
        </w:rPr>
        <w:t>d</w:t>
      </w:r>
      <w:r w:rsidR="00285600" w:rsidRPr="00111EC0">
        <w:rPr>
          <w:rFonts w:ascii="Times New Roman" w:hAnsi="Times New Roman" w:cs="Times New Roman"/>
          <w:sz w:val="20"/>
          <w:szCs w:val="20"/>
        </w:rPr>
        <w:t xml:space="preserve">rain </w:t>
      </w:r>
      <w:r w:rsidR="00E043CA" w:rsidRPr="00111EC0">
        <w:rPr>
          <w:rFonts w:ascii="Times New Roman" w:hAnsi="Times New Roman" w:cs="Times New Roman"/>
          <w:sz w:val="20"/>
          <w:szCs w:val="20"/>
        </w:rPr>
        <w:t>spaci</w:t>
      </w:r>
      <w:r w:rsidR="006B4102" w:rsidRPr="00111EC0">
        <w:rPr>
          <w:rFonts w:ascii="Times New Roman" w:hAnsi="Times New Roman" w:cs="Times New Roman"/>
          <w:sz w:val="20"/>
          <w:szCs w:val="20"/>
        </w:rPr>
        <w:t>ng of 175nm</w:t>
      </w:r>
      <w:r w:rsidR="00B00017" w:rsidRPr="00111EC0">
        <w:rPr>
          <w:rFonts w:ascii="Times New Roman" w:hAnsi="Times New Roman" w:cs="Times New Roman"/>
          <w:sz w:val="20"/>
          <w:szCs w:val="20"/>
        </w:rPr>
        <w:t xml:space="preserve">. A </w:t>
      </w:r>
      <w:r w:rsidR="006B4102" w:rsidRPr="00111EC0">
        <w:rPr>
          <w:rFonts w:ascii="Times New Roman" w:hAnsi="Times New Roman" w:cs="Times New Roman"/>
          <w:sz w:val="20"/>
          <w:szCs w:val="20"/>
        </w:rPr>
        <w:t>current gain cut</w:t>
      </w:r>
      <w:r w:rsidR="00B00017" w:rsidRPr="00111EC0">
        <w:rPr>
          <w:rFonts w:ascii="Times New Roman" w:hAnsi="Times New Roman" w:cs="Times New Roman"/>
          <w:sz w:val="20"/>
          <w:szCs w:val="20"/>
        </w:rPr>
        <w:t>-</w:t>
      </w:r>
      <w:r w:rsidR="00E043CA" w:rsidRPr="00111EC0">
        <w:rPr>
          <w:rFonts w:ascii="Times New Roman" w:hAnsi="Times New Roman" w:cs="Times New Roman"/>
          <w:sz w:val="20"/>
          <w:szCs w:val="20"/>
        </w:rPr>
        <w:t xml:space="preserve">off frequency </w:t>
      </w:r>
      <w:r w:rsidR="00E043CA" w:rsidRPr="00111EC0">
        <w:rPr>
          <w:rFonts w:ascii="Times New Roman" w:hAnsi="Times New Roman" w:cs="Times New Roman"/>
          <w:i/>
          <w:sz w:val="20"/>
          <w:szCs w:val="20"/>
        </w:rPr>
        <w:t>f</w:t>
      </w:r>
      <w:r w:rsidR="00E043CA" w:rsidRPr="00111EC0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r w:rsidR="00E043CA" w:rsidRPr="00111EC0">
        <w:rPr>
          <w:rFonts w:ascii="Times New Roman" w:hAnsi="Times New Roman" w:cs="Times New Roman"/>
          <w:sz w:val="20"/>
          <w:szCs w:val="20"/>
        </w:rPr>
        <w:t xml:space="preserve">=250GHz and </w:t>
      </w:r>
      <w:r w:rsidR="006B4102" w:rsidRPr="00111EC0">
        <w:rPr>
          <w:rFonts w:ascii="Times New Roman" w:hAnsi="Times New Roman" w:cs="Times New Roman"/>
          <w:sz w:val="20"/>
          <w:szCs w:val="20"/>
        </w:rPr>
        <w:t xml:space="preserve">a maximum frequency of oscillation </w:t>
      </w:r>
      <w:r w:rsidR="00E043CA" w:rsidRPr="00111EC0">
        <w:rPr>
          <w:rFonts w:ascii="Times New Roman" w:hAnsi="Times New Roman" w:cs="Times New Roman"/>
          <w:i/>
          <w:sz w:val="20"/>
          <w:szCs w:val="20"/>
        </w:rPr>
        <w:t>f</w:t>
      </w:r>
      <w:r w:rsidR="00E043CA" w:rsidRPr="00111EC0">
        <w:rPr>
          <w:rFonts w:ascii="Times New Roman" w:hAnsi="Times New Roman" w:cs="Times New Roman"/>
          <w:i/>
          <w:sz w:val="20"/>
          <w:szCs w:val="20"/>
          <w:vertAlign w:val="subscript"/>
        </w:rPr>
        <w:t>MAX</w:t>
      </w:r>
      <w:r w:rsidR="00E043CA" w:rsidRPr="00111EC0">
        <w:rPr>
          <w:rFonts w:ascii="Times New Roman" w:hAnsi="Times New Roman" w:cs="Times New Roman"/>
          <w:sz w:val="20"/>
          <w:szCs w:val="20"/>
        </w:rPr>
        <w:t xml:space="preserve"> =204GHz</w:t>
      </w:r>
      <w:r w:rsidR="006B4102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EB4731" w:rsidRPr="00111EC0">
        <w:rPr>
          <w:rFonts w:ascii="Times New Roman" w:hAnsi="Times New Roman" w:cs="Times New Roman"/>
          <w:sz w:val="20"/>
          <w:szCs w:val="20"/>
        </w:rPr>
        <w:t>was</w:t>
      </w:r>
      <w:r w:rsidR="00E043CA" w:rsidRPr="00111EC0">
        <w:rPr>
          <w:rFonts w:ascii="Times New Roman" w:hAnsi="Times New Roman" w:cs="Times New Roman"/>
          <w:sz w:val="20"/>
          <w:szCs w:val="20"/>
        </w:rPr>
        <w:t xml:space="preserve"> achieved, </w:t>
      </w:r>
      <w:r w:rsidR="006B4102" w:rsidRPr="00111EC0">
        <w:rPr>
          <w:rFonts w:ascii="Times New Roman" w:hAnsi="Times New Roman" w:cs="Times New Roman"/>
          <w:sz w:val="20"/>
          <w:szCs w:val="20"/>
        </w:rPr>
        <w:t>which are record high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 values</w:t>
      </w:r>
      <w:r w:rsidR="006B4102" w:rsidRPr="00111EC0">
        <w:rPr>
          <w:rFonts w:ascii="Times New Roman" w:hAnsi="Times New Roman" w:cs="Times New Roman"/>
          <w:sz w:val="20"/>
          <w:szCs w:val="20"/>
        </w:rPr>
        <w:t xml:space="preserve"> for </w:t>
      </w:r>
      <w:r w:rsidR="00B00017" w:rsidRPr="00111EC0">
        <w:rPr>
          <w:rFonts w:ascii="Times New Roman" w:hAnsi="Times New Roman" w:cs="Times New Roman"/>
          <w:sz w:val="20"/>
          <w:szCs w:val="20"/>
        </w:rPr>
        <w:t xml:space="preserve">GaN-based </w:t>
      </w:r>
      <w:r w:rsidR="006B4102" w:rsidRPr="00111EC0">
        <w:rPr>
          <w:rFonts w:ascii="Times New Roman" w:hAnsi="Times New Roman" w:cs="Times New Roman"/>
          <w:sz w:val="20"/>
          <w:szCs w:val="20"/>
        </w:rPr>
        <w:t>HEMT</w:t>
      </w:r>
      <w:r w:rsidR="00CF60CC" w:rsidRPr="00111EC0">
        <w:rPr>
          <w:rFonts w:ascii="Times New Roman" w:hAnsi="Times New Roman" w:cs="Times New Roman"/>
          <w:sz w:val="20"/>
          <w:szCs w:val="20"/>
        </w:rPr>
        <w:t>s</w:t>
      </w:r>
      <w:r w:rsidR="006B4102" w:rsidRPr="00111EC0">
        <w:rPr>
          <w:rFonts w:ascii="Times New Roman" w:hAnsi="Times New Roman" w:cs="Times New Roman"/>
          <w:sz w:val="20"/>
          <w:szCs w:val="20"/>
        </w:rPr>
        <w:t xml:space="preserve"> on Si</w:t>
      </w:r>
      <w:r w:rsidR="009614E8" w:rsidRPr="00111EC0">
        <w:rPr>
          <w:rFonts w:ascii="Times New Roman" w:hAnsi="Times New Roman" w:cs="Times New Roman"/>
          <w:sz w:val="20"/>
          <w:szCs w:val="20"/>
        </w:rPr>
        <w:t>.</w:t>
      </w:r>
      <w:r w:rsidR="006B4102" w:rsidRPr="00111EC0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0"/>
      </w:tblGrid>
      <w:tr w:rsidR="004330AF" w:rsidRPr="00111EC0" w14:paraId="72016447" w14:textId="77777777" w:rsidTr="00B97C86">
        <w:tc>
          <w:tcPr>
            <w:tcW w:w="4310" w:type="dxa"/>
          </w:tcPr>
          <w:p w14:paraId="4CA1B09D" w14:textId="77777777" w:rsidR="004330AF" w:rsidRPr="00111EC0" w:rsidRDefault="004330AF" w:rsidP="00B97C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noProof/>
                <w:lang w:eastAsia="zh-CN"/>
              </w:rPr>
              <w:drawing>
                <wp:inline distT="0" distB="0" distL="0" distR="0" wp14:anchorId="55656FC9" wp14:editId="2F7E4D0F">
                  <wp:extent cx="1381959" cy="1728216"/>
                  <wp:effectExtent l="0" t="0" r="8890" b="5715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59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0AF" w:rsidRPr="00111EC0" w14:paraId="19EF8E82" w14:textId="77777777" w:rsidTr="00B97C86">
        <w:tc>
          <w:tcPr>
            <w:tcW w:w="4310" w:type="dxa"/>
          </w:tcPr>
          <w:p w14:paraId="3A70F18D" w14:textId="77777777" w:rsidR="004330AF" w:rsidRPr="00111EC0" w:rsidRDefault="00410E52" w:rsidP="00842C1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Fig. 8 </w:t>
            </w:r>
            <w:r w:rsidR="00884BE1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Current gain and unilateral gain of RF device with </w:t>
            </w:r>
            <w:r w:rsidR="00884BE1" w:rsidRPr="00111EC0">
              <w:rPr>
                <w:rFonts w:ascii="Times New Roman" w:hAnsi="Times New Roman" w:cs="Times New Roman"/>
                <w:i/>
                <w:sz w:val="20"/>
                <w:szCs w:val="20"/>
              </w:rPr>
              <w:t>L</w:t>
            </w:r>
            <w:r w:rsidR="00FD0E3B" w:rsidRPr="00111EC0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G</w:t>
            </w:r>
            <w:r w:rsidR="00884BE1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=55nm and </w:t>
            </w:r>
            <w:r w:rsidR="00FD0E3B" w:rsidRPr="00111EC0">
              <w:rPr>
                <w:rFonts w:ascii="Times New Roman" w:hAnsi="Times New Roman" w:cs="Times New Roman"/>
                <w:i/>
                <w:sz w:val="20"/>
                <w:szCs w:val="20"/>
              </w:rPr>
              <w:t>L</w:t>
            </w:r>
            <w:r w:rsidR="00FD0E3B" w:rsidRPr="00111EC0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SD</w:t>
            </w:r>
            <w:r w:rsidR="00884BE1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=175nm, showing </w:t>
            </w:r>
            <w:r w:rsidR="00884BE1" w:rsidRPr="00111EC0">
              <w:rPr>
                <w:rFonts w:ascii="Times New Roman" w:hAnsi="Times New Roman" w:cs="Times New Roman"/>
                <w:i/>
                <w:sz w:val="20"/>
                <w:szCs w:val="20"/>
              </w:rPr>
              <w:t>f</w:t>
            </w:r>
            <w:r w:rsidR="00884BE1" w:rsidRPr="00111EC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="00884BE1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884BE1" w:rsidRPr="00111EC0">
              <w:rPr>
                <w:rFonts w:ascii="Times New Roman" w:hAnsi="Times New Roman" w:cs="Times New Roman"/>
                <w:i/>
                <w:sz w:val="20"/>
                <w:szCs w:val="20"/>
              </w:rPr>
              <w:t>f</w:t>
            </w:r>
            <w:r w:rsidR="00884BE1" w:rsidRPr="00111EC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r w:rsidR="00884BE1" w:rsidRPr="00111EC0">
              <w:rPr>
                <w:rFonts w:ascii="Times New Roman" w:hAnsi="Times New Roman" w:cs="Times New Roman"/>
                <w:sz w:val="20"/>
                <w:szCs w:val="20"/>
              </w:rPr>
              <w:t xml:space="preserve"> = 250/204GHz</w:t>
            </w:r>
          </w:p>
        </w:tc>
      </w:tr>
    </w:tbl>
    <w:p w14:paraId="163AD45D" w14:textId="77777777" w:rsidR="00DD327D" w:rsidRPr="00111EC0" w:rsidRDefault="00DD327D" w:rsidP="00842C1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9F1C408" w14:textId="415585AD" w:rsidR="00842C1F" w:rsidRPr="00111EC0" w:rsidRDefault="00842C1F" w:rsidP="00842C1F">
      <w:pPr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CON</w:t>
      </w:r>
      <w:r w:rsidR="00371727">
        <w:rPr>
          <w:rFonts w:ascii="Times New Roman" w:hAnsi="Times New Roman" w:cs="Times New Roman"/>
          <w:sz w:val="20"/>
          <w:szCs w:val="20"/>
        </w:rPr>
        <w:t>C</w:t>
      </w:r>
      <w:r w:rsidRPr="00111EC0">
        <w:rPr>
          <w:rFonts w:ascii="Times New Roman" w:hAnsi="Times New Roman" w:cs="Times New Roman"/>
          <w:sz w:val="20"/>
          <w:szCs w:val="20"/>
        </w:rPr>
        <w:t>LUSIONS</w:t>
      </w:r>
    </w:p>
    <w:p w14:paraId="7AFA5559" w14:textId="402EA1F3" w:rsidR="00416994" w:rsidRPr="00111EC0" w:rsidRDefault="00E95700" w:rsidP="00842C1F">
      <w:pPr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ab/>
        <w:t xml:space="preserve">High quality </w:t>
      </w:r>
      <w:r w:rsidR="001E6388" w:rsidRPr="00111EC0">
        <w:rPr>
          <w:rFonts w:ascii="Times New Roman" w:hAnsi="Times New Roman" w:cs="Times New Roman"/>
          <w:sz w:val="20"/>
          <w:szCs w:val="20"/>
        </w:rPr>
        <w:t>RF InAlN/</w:t>
      </w:r>
      <w:r w:rsidRPr="00111EC0">
        <w:rPr>
          <w:rFonts w:ascii="Times New Roman" w:hAnsi="Times New Roman" w:cs="Times New Roman"/>
          <w:sz w:val="20"/>
          <w:szCs w:val="20"/>
        </w:rPr>
        <w:t>GaN HEMT</w:t>
      </w:r>
      <w:r w:rsidR="001E6388" w:rsidRPr="00111EC0">
        <w:rPr>
          <w:rFonts w:ascii="Times New Roman" w:hAnsi="Times New Roman" w:cs="Times New Roman"/>
          <w:sz w:val="20"/>
          <w:szCs w:val="20"/>
        </w:rPr>
        <w:t xml:space="preserve"> epi wafers </w:t>
      </w:r>
      <w:r w:rsidR="00F043EE" w:rsidRPr="00111EC0">
        <w:rPr>
          <w:rFonts w:ascii="Times New Roman" w:hAnsi="Times New Roman" w:cs="Times New Roman"/>
          <w:sz w:val="20"/>
          <w:szCs w:val="20"/>
        </w:rPr>
        <w:t>were</w:t>
      </w:r>
      <w:r w:rsidRPr="00111EC0">
        <w:rPr>
          <w:rFonts w:ascii="Times New Roman" w:hAnsi="Times New Roman" w:cs="Times New Roman"/>
          <w:sz w:val="20"/>
          <w:szCs w:val="20"/>
        </w:rPr>
        <w:t xml:space="preserve"> grown </w:t>
      </w:r>
      <w:r w:rsidR="00D16D98" w:rsidRPr="00111EC0">
        <w:rPr>
          <w:rFonts w:ascii="Times New Roman" w:hAnsi="Times New Roman" w:cs="Times New Roman"/>
          <w:sz w:val="20"/>
          <w:szCs w:val="20"/>
        </w:rPr>
        <w:t xml:space="preserve">successfully </w:t>
      </w:r>
      <w:r w:rsidRPr="00111EC0">
        <w:rPr>
          <w:rFonts w:ascii="Times New Roman" w:hAnsi="Times New Roman" w:cs="Times New Roman"/>
          <w:sz w:val="20"/>
          <w:szCs w:val="20"/>
        </w:rPr>
        <w:t xml:space="preserve">on 8” </w:t>
      </w:r>
      <w:r w:rsidR="00D16D98" w:rsidRPr="00111EC0">
        <w:rPr>
          <w:rFonts w:ascii="Times New Roman" w:hAnsi="Times New Roman" w:cs="Times New Roman"/>
          <w:sz w:val="20"/>
          <w:szCs w:val="20"/>
        </w:rPr>
        <w:t>725µm high resistivity silicon substrates</w:t>
      </w:r>
      <w:r w:rsidR="001E6388" w:rsidRPr="00111EC0">
        <w:rPr>
          <w:rFonts w:ascii="Times New Roman" w:hAnsi="Times New Roman" w:cs="Times New Roman"/>
          <w:sz w:val="20"/>
          <w:szCs w:val="20"/>
        </w:rPr>
        <w:t xml:space="preserve">. 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6750F6" w:rsidRPr="00111EC0">
        <w:rPr>
          <w:rFonts w:ascii="Times New Roman" w:hAnsi="Times New Roman" w:cs="Times New Roman"/>
          <w:sz w:val="20"/>
          <w:szCs w:val="20"/>
        </w:rPr>
        <w:t xml:space="preserve">AlN spacer layer growth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conditions </w:t>
      </w:r>
      <w:r w:rsidR="00F043EE" w:rsidRPr="00111EC0">
        <w:rPr>
          <w:rFonts w:ascii="Times New Roman" w:hAnsi="Times New Roman" w:cs="Times New Roman"/>
          <w:sz w:val="20"/>
          <w:szCs w:val="20"/>
        </w:rPr>
        <w:t>had</w:t>
      </w:r>
      <w:r w:rsidR="006750F6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a significant </w:t>
      </w:r>
      <w:r w:rsidR="00F043EE" w:rsidRPr="00111EC0">
        <w:rPr>
          <w:rFonts w:ascii="Times New Roman" w:hAnsi="Times New Roman" w:cs="Times New Roman"/>
          <w:sz w:val="20"/>
          <w:szCs w:val="20"/>
        </w:rPr>
        <w:t>impact on</w:t>
      </w:r>
      <w:r w:rsidR="006750F6" w:rsidRPr="00111EC0">
        <w:rPr>
          <w:rFonts w:ascii="Times New Roman" w:hAnsi="Times New Roman" w:cs="Times New Roman"/>
          <w:sz w:val="20"/>
          <w:szCs w:val="20"/>
        </w:rPr>
        <w:t xml:space="preserve"> the crystal quality of InAlN barrier. </w:t>
      </w:r>
      <w:r w:rsidR="001E6388" w:rsidRPr="00111EC0">
        <w:rPr>
          <w:rFonts w:ascii="Times New Roman" w:hAnsi="Times New Roman" w:cs="Times New Roman"/>
          <w:sz w:val="20"/>
          <w:szCs w:val="20"/>
        </w:rPr>
        <w:t xml:space="preserve">Epi performance </w:t>
      </w:r>
      <w:r w:rsidR="00F043EE" w:rsidRPr="00111EC0">
        <w:rPr>
          <w:rFonts w:ascii="Times New Roman" w:hAnsi="Times New Roman" w:cs="Times New Roman"/>
          <w:sz w:val="20"/>
          <w:szCs w:val="20"/>
        </w:rPr>
        <w:t>was</w:t>
      </w:r>
      <w:r w:rsidR="001E6388" w:rsidRPr="00111EC0">
        <w:rPr>
          <w:rFonts w:ascii="Times New Roman" w:hAnsi="Times New Roman" w:cs="Times New Roman"/>
          <w:sz w:val="20"/>
          <w:szCs w:val="20"/>
        </w:rPr>
        <w:t xml:space="preserve"> significantly improved by tuning growth process</w:t>
      </w:r>
      <w:r w:rsidR="00CF60CC" w:rsidRPr="00111EC0">
        <w:rPr>
          <w:rFonts w:ascii="Times New Roman" w:hAnsi="Times New Roman" w:cs="Times New Roman"/>
          <w:sz w:val="20"/>
          <w:szCs w:val="20"/>
        </w:rPr>
        <w:t>es</w:t>
      </w:r>
      <w:r w:rsidR="001E6388" w:rsidRPr="00111EC0">
        <w:rPr>
          <w:rFonts w:ascii="Times New Roman" w:hAnsi="Times New Roman" w:cs="Times New Roman"/>
          <w:sz w:val="20"/>
          <w:szCs w:val="20"/>
        </w:rPr>
        <w:t xml:space="preserve"> of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the </w:t>
      </w:r>
      <w:r w:rsidR="001E6388" w:rsidRPr="00111EC0">
        <w:rPr>
          <w:rFonts w:ascii="Times New Roman" w:hAnsi="Times New Roman" w:cs="Times New Roman"/>
          <w:sz w:val="20"/>
          <w:szCs w:val="20"/>
        </w:rPr>
        <w:t>AlN spacer</w:t>
      </w:r>
      <w:r w:rsidR="00F55E64" w:rsidRPr="00111EC0">
        <w:rPr>
          <w:rFonts w:ascii="Times New Roman" w:hAnsi="Times New Roman" w:cs="Times New Roman"/>
          <w:sz w:val="20"/>
          <w:szCs w:val="20"/>
        </w:rPr>
        <w:t xml:space="preserve"> layer</w:t>
      </w:r>
      <w:r w:rsidR="001E6388" w:rsidRPr="00111EC0">
        <w:rPr>
          <w:rFonts w:ascii="Times New Roman" w:hAnsi="Times New Roman" w:cs="Times New Roman"/>
          <w:sz w:val="20"/>
          <w:szCs w:val="20"/>
        </w:rPr>
        <w:t>. RF device</w:t>
      </w:r>
      <w:r w:rsidR="00CF60CC" w:rsidRPr="00111EC0">
        <w:rPr>
          <w:rFonts w:ascii="Times New Roman" w:hAnsi="Times New Roman" w:cs="Times New Roman"/>
          <w:sz w:val="20"/>
          <w:szCs w:val="20"/>
        </w:rPr>
        <w:t>s</w:t>
      </w:r>
      <w:r w:rsidR="001E6388" w:rsidRPr="00111EC0">
        <w:rPr>
          <w:rFonts w:ascii="Times New Roman" w:hAnsi="Times New Roman" w:cs="Times New Roman"/>
          <w:sz w:val="20"/>
          <w:szCs w:val="20"/>
        </w:rPr>
        <w:t xml:space="preserve"> fabricated 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from the </w:t>
      </w:r>
      <w:r w:rsidR="00151B6D" w:rsidRPr="00111EC0">
        <w:rPr>
          <w:rFonts w:ascii="Times New Roman" w:hAnsi="Times New Roman" w:cs="Times New Roman"/>
          <w:sz w:val="20"/>
          <w:szCs w:val="20"/>
        </w:rPr>
        <w:t xml:space="preserve">8” wafers achieved record high </w:t>
      </w:r>
      <w:r w:rsidR="00151B6D" w:rsidRPr="00111EC0">
        <w:rPr>
          <w:rFonts w:ascii="Times New Roman" w:hAnsi="Times New Roman" w:cs="Times New Roman"/>
          <w:i/>
          <w:sz w:val="20"/>
          <w:szCs w:val="20"/>
        </w:rPr>
        <w:t>f</w:t>
      </w:r>
      <w:r w:rsidR="00151B6D" w:rsidRPr="00111EC0">
        <w:rPr>
          <w:rFonts w:ascii="Times New Roman" w:hAnsi="Times New Roman" w:cs="Times New Roman"/>
          <w:sz w:val="20"/>
          <w:szCs w:val="20"/>
          <w:vertAlign w:val="subscript"/>
        </w:rPr>
        <w:t>T</w:t>
      </w:r>
      <w:r w:rsidR="00151B6D" w:rsidRPr="00111EC0">
        <w:rPr>
          <w:rFonts w:ascii="Times New Roman" w:hAnsi="Times New Roman" w:cs="Times New Roman"/>
          <w:sz w:val="20"/>
          <w:szCs w:val="20"/>
        </w:rPr>
        <w:t>/</w:t>
      </w:r>
      <w:r w:rsidR="00151B6D" w:rsidRPr="00111EC0">
        <w:rPr>
          <w:rFonts w:ascii="Times New Roman" w:hAnsi="Times New Roman" w:cs="Times New Roman"/>
          <w:i/>
          <w:sz w:val="20"/>
          <w:szCs w:val="20"/>
        </w:rPr>
        <w:t>f</w:t>
      </w:r>
      <w:r w:rsidR="00F55E64" w:rsidRPr="00111EC0">
        <w:rPr>
          <w:rFonts w:ascii="Times New Roman" w:hAnsi="Times New Roman" w:cs="Times New Roman"/>
          <w:sz w:val="20"/>
          <w:szCs w:val="20"/>
          <w:vertAlign w:val="subscript"/>
        </w:rPr>
        <w:t>M</w:t>
      </w:r>
      <w:r w:rsidR="00211DC6" w:rsidRPr="00111EC0">
        <w:rPr>
          <w:rFonts w:ascii="Times New Roman" w:hAnsi="Times New Roman" w:cs="Times New Roman"/>
          <w:sz w:val="20"/>
          <w:szCs w:val="20"/>
          <w:vertAlign w:val="subscript"/>
        </w:rPr>
        <w:t>AX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765351" w:rsidRPr="00111EC0">
        <w:rPr>
          <w:rFonts w:ascii="Times New Roman" w:hAnsi="Times New Roman" w:cs="Times New Roman"/>
          <w:sz w:val="20"/>
          <w:szCs w:val="20"/>
        </w:rPr>
        <w:t>of 250GHz/204GHz</w:t>
      </w:r>
      <w:r w:rsidR="00F043EE" w:rsidRPr="00111EC0">
        <w:rPr>
          <w:rFonts w:ascii="Times New Roman" w:hAnsi="Times New Roman" w:cs="Times New Roman"/>
          <w:sz w:val="20"/>
          <w:szCs w:val="20"/>
        </w:rPr>
        <w:t xml:space="preserve">, demonstrating a very promising future </w:t>
      </w:r>
      <w:r w:rsidR="005F247C" w:rsidRPr="00111EC0">
        <w:rPr>
          <w:rFonts w:ascii="Times New Roman" w:hAnsi="Times New Roman" w:cs="Times New Roman"/>
          <w:sz w:val="20"/>
          <w:szCs w:val="20"/>
        </w:rPr>
        <w:t>of</w:t>
      </w:r>
      <w:r w:rsidR="00CF60CC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416994" w:rsidRPr="00111EC0">
        <w:rPr>
          <w:rFonts w:ascii="Times New Roman" w:hAnsi="Times New Roman" w:cs="Times New Roman"/>
          <w:sz w:val="20"/>
          <w:szCs w:val="20"/>
        </w:rPr>
        <w:t xml:space="preserve">low 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cost </w:t>
      </w:r>
      <w:r w:rsidR="00F043EE" w:rsidRPr="00111EC0">
        <w:rPr>
          <w:rFonts w:ascii="Times New Roman" w:hAnsi="Times New Roman" w:cs="Times New Roman"/>
          <w:sz w:val="20"/>
          <w:szCs w:val="20"/>
        </w:rPr>
        <w:t>InAlN</w:t>
      </w:r>
      <w:r w:rsidR="00B00017" w:rsidRPr="00111EC0">
        <w:rPr>
          <w:rFonts w:ascii="Times New Roman" w:hAnsi="Times New Roman" w:cs="Times New Roman"/>
          <w:sz w:val="20"/>
          <w:szCs w:val="20"/>
        </w:rPr>
        <w:t>/Si</w:t>
      </w:r>
      <w:r w:rsidR="00F043EE" w:rsidRPr="00111EC0">
        <w:rPr>
          <w:rFonts w:ascii="Times New Roman" w:hAnsi="Times New Roman" w:cs="Times New Roman"/>
          <w:sz w:val="20"/>
          <w:szCs w:val="20"/>
        </w:rPr>
        <w:t xml:space="preserve"> HEMTs</w:t>
      </w:r>
      <w:r w:rsidR="00624BB4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5F247C" w:rsidRPr="00111EC0">
        <w:rPr>
          <w:rFonts w:ascii="Times New Roman" w:hAnsi="Times New Roman" w:cs="Times New Roman"/>
          <w:sz w:val="20"/>
          <w:szCs w:val="20"/>
        </w:rPr>
        <w:t xml:space="preserve">for </w:t>
      </w:r>
      <w:r w:rsidR="00624BB4" w:rsidRPr="00111EC0">
        <w:rPr>
          <w:rFonts w:ascii="Times New Roman" w:hAnsi="Times New Roman" w:cs="Times New Roman"/>
          <w:sz w:val="20"/>
          <w:szCs w:val="20"/>
        </w:rPr>
        <w:t>high power and high frequency device</w:t>
      </w:r>
      <w:r w:rsidR="005F247C" w:rsidRPr="00111EC0">
        <w:rPr>
          <w:rFonts w:ascii="Times New Roman" w:hAnsi="Times New Roman" w:cs="Times New Roman"/>
          <w:sz w:val="20"/>
          <w:szCs w:val="20"/>
        </w:rPr>
        <w:t xml:space="preserve"> applications</w:t>
      </w:r>
      <w:r w:rsidR="00416994" w:rsidRPr="00111EC0">
        <w:rPr>
          <w:rFonts w:ascii="Times New Roman" w:hAnsi="Times New Roman" w:cs="Times New Roman"/>
          <w:sz w:val="20"/>
          <w:szCs w:val="20"/>
        </w:rPr>
        <w:t>.</w:t>
      </w:r>
      <w:r w:rsidR="000868C6" w:rsidRPr="00111EC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0A92D7E" w14:textId="77777777" w:rsidR="00842C1F" w:rsidRPr="00111EC0" w:rsidRDefault="00842C1F" w:rsidP="00842C1F">
      <w:pPr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AKNOWLE</w:t>
      </w:r>
      <w:r w:rsidR="00E95700" w:rsidRPr="00111EC0">
        <w:rPr>
          <w:rFonts w:ascii="Times New Roman" w:hAnsi="Times New Roman" w:cs="Times New Roman"/>
          <w:sz w:val="20"/>
          <w:szCs w:val="20"/>
        </w:rPr>
        <w:t>DGEMENT</w:t>
      </w:r>
    </w:p>
    <w:p w14:paraId="254325D9" w14:textId="77777777" w:rsidR="00096A9B" w:rsidRPr="00111EC0" w:rsidRDefault="002939CD" w:rsidP="00096A9B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The authors would like to thank Dr. </w:t>
      </w:r>
      <w:r w:rsidR="00096A9B" w:rsidRPr="00111EC0">
        <w:rPr>
          <w:rFonts w:ascii="Times New Roman" w:hAnsi="Times New Roman" w:cs="Times New Roman"/>
          <w:sz w:val="20"/>
          <w:szCs w:val="20"/>
        </w:rPr>
        <w:t xml:space="preserve">Balakrishnan Krishnan at </w:t>
      </w:r>
      <w:r w:rsidR="007C6747" w:rsidRPr="00111EC0">
        <w:rPr>
          <w:rFonts w:ascii="Times New Roman" w:hAnsi="Times New Roman" w:cs="Times New Roman"/>
          <w:sz w:val="20"/>
          <w:szCs w:val="20"/>
        </w:rPr>
        <w:t xml:space="preserve">BRIDG </w:t>
      </w:r>
      <w:r w:rsidR="00096A9B" w:rsidRPr="00111EC0">
        <w:rPr>
          <w:rFonts w:ascii="Times New Roman" w:hAnsi="Times New Roman" w:cs="Times New Roman"/>
          <w:sz w:val="20"/>
          <w:szCs w:val="20"/>
        </w:rPr>
        <w:t xml:space="preserve">for helping with TEM analysis on RF </w:t>
      </w:r>
      <w:r w:rsidR="00F167D2" w:rsidRPr="00111EC0">
        <w:rPr>
          <w:rFonts w:ascii="Times New Roman" w:hAnsi="Times New Roman" w:cs="Times New Roman"/>
          <w:sz w:val="20"/>
          <w:szCs w:val="20"/>
        </w:rPr>
        <w:t>InAlN</w:t>
      </w:r>
      <w:r w:rsidR="00096A9B" w:rsidRPr="00111EC0">
        <w:rPr>
          <w:rFonts w:ascii="Times New Roman" w:hAnsi="Times New Roman" w:cs="Times New Roman"/>
          <w:sz w:val="20"/>
          <w:szCs w:val="20"/>
        </w:rPr>
        <w:t>/Si HEMT samples.</w:t>
      </w:r>
      <w:r w:rsidRPr="00111EC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C0FBF0A" w14:textId="77777777" w:rsidR="00E95700" w:rsidRPr="00111EC0" w:rsidRDefault="00E95700" w:rsidP="00096A9B">
      <w:pPr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REFERENCE</w:t>
      </w:r>
    </w:p>
    <w:p w14:paraId="2320A7DE" w14:textId="77777777" w:rsidR="00317791" w:rsidRPr="00111EC0" w:rsidRDefault="00317791" w:rsidP="00AD4B98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[1] </w:t>
      </w:r>
      <w:r w:rsidR="00407470" w:rsidRPr="00111EC0">
        <w:rPr>
          <w:rFonts w:ascii="Times New Roman" w:hAnsi="Times New Roman" w:cs="Times New Roman"/>
          <w:sz w:val="20"/>
          <w:szCs w:val="20"/>
        </w:rPr>
        <w:t xml:space="preserve">R. Pengelly, </w:t>
      </w:r>
      <w:r w:rsidR="00407470" w:rsidRPr="00111EC0">
        <w:rPr>
          <w:rFonts w:ascii="Times New Roman" w:hAnsi="Times New Roman" w:cs="Times New Roman"/>
          <w:i/>
          <w:sz w:val="20"/>
          <w:szCs w:val="20"/>
        </w:rPr>
        <w:t>et al</w:t>
      </w:r>
      <w:r w:rsidR="00407470" w:rsidRPr="00111EC0">
        <w:rPr>
          <w:rFonts w:ascii="Times New Roman" w:hAnsi="Times New Roman" w:cs="Times New Roman"/>
          <w:sz w:val="20"/>
          <w:szCs w:val="20"/>
        </w:rPr>
        <w:t>. IEEE Transactions on Microwave Theory and Techniques (TMTT), Vol 60. No. 6 (2012)</w:t>
      </w:r>
      <w:r w:rsidR="00934216" w:rsidRPr="00111EC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6D4C332" w14:textId="77777777" w:rsidR="00407470" w:rsidRPr="00111EC0" w:rsidRDefault="00EB7700" w:rsidP="00AD4B98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[2]</w:t>
      </w:r>
      <w:r w:rsidR="00E80D0B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407470" w:rsidRPr="00111EC0">
        <w:rPr>
          <w:rFonts w:ascii="Times New Roman" w:hAnsi="Times New Roman" w:cs="Times New Roman"/>
          <w:sz w:val="20"/>
          <w:szCs w:val="20"/>
        </w:rPr>
        <w:t xml:space="preserve">M. Pan </w:t>
      </w:r>
      <w:r w:rsidR="00407470" w:rsidRPr="00111EC0">
        <w:rPr>
          <w:rFonts w:ascii="Times New Roman" w:hAnsi="Times New Roman" w:cs="Times New Roman"/>
          <w:i/>
          <w:sz w:val="20"/>
          <w:szCs w:val="20"/>
        </w:rPr>
        <w:t>et al</w:t>
      </w:r>
      <w:r w:rsidR="00FD7EB2" w:rsidRPr="00111EC0">
        <w:rPr>
          <w:rFonts w:ascii="Times New Roman" w:hAnsi="Times New Roman" w:cs="Times New Roman"/>
          <w:sz w:val="20"/>
          <w:szCs w:val="20"/>
        </w:rPr>
        <w:t>.</w:t>
      </w:r>
      <w:r w:rsidR="001E74BD" w:rsidRPr="00111EC0">
        <w:rPr>
          <w:rFonts w:ascii="Times New Roman" w:hAnsi="Times New Roman" w:cs="Times New Roman"/>
          <w:sz w:val="20"/>
          <w:szCs w:val="20"/>
        </w:rPr>
        <w:t xml:space="preserve"> CS </w:t>
      </w:r>
      <w:r w:rsidR="00FA49B1" w:rsidRPr="00111EC0">
        <w:rPr>
          <w:rFonts w:ascii="Times New Roman" w:hAnsi="Times New Roman" w:cs="Times New Roman"/>
          <w:sz w:val="20"/>
          <w:szCs w:val="20"/>
        </w:rPr>
        <w:t xml:space="preserve">MANTECH </w:t>
      </w:r>
      <w:r w:rsidR="001E74BD" w:rsidRPr="00111EC0">
        <w:rPr>
          <w:rFonts w:ascii="Times New Roman" w:hAnsi="Times New Roman" w:cs="Times New Roman"/>
          <w:sz w:val="20"/>
          <w:szCs w:val="20"/>
        </w:rPr>
        <w:t>2012, Boston (2012)</w:t>
      </w:r>
    </w:p>
    <w:p w14:paraId="1B511CF3" w14:textId="77777777" w:rsidR="00407470" w:rsidRPr="00111EC0" w:rsidRDefault="00996929" w:rsidP="00AD4B98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[3]</w:t>
      </w:r>
      <w:r w:rsidR="00E80D0B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407470" w:rsidRPr="00111EC0">
        <w:rPr>
          <w:rFonts w:ascii="Times New Roman" w:hAnsi="Times New Roman" w:cs="Times New Roman"/>
          <w:sz w:val="20"/>
          <w:szCs w:val="20"/>
        </w:rPr>
        <w:t>B. Green, et al. IEEE BCTM, Bordeaux, France (2013)</w:t>
      </w:r>
    </w:p>
    <w:p w14:paraId="11D04A35" w14:textId="77777777" w:rsidR="00BC7FBD" w:rsidRPr="00111EC0" w:rsidRDefault="00BC7FBD" w:rsidP="00AD4B98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[4] F. Zeng, </w:t>
      </w:r>
      <w:r w:rsidRPr="00111EC0">
        <w:rPr>
          <w:rFonts w:ascii="Times New Roman" w:hAnsi="Times New Roman" w:cs="Times New Roman"/>
          <w:i/>
          <w:sz w:val="20"/>
          <w:szCs w:val="20"/>
        </w:rPr>
        <w:t>et al</w:t>
      </w:r>
      <w:r w:rsidRPr="00111EC0">
        <w:rPr>
          <w:rFonts w:ascii="Times New Roman" w:hAnsi="Times New Roman" w:cs="Times New Roman"/>
          <w:sz w:val="20"/>
          <w:szCs w:val="20"/>
        </w:rPr>
        <w:t>. Electronics 2018, 7(12), 377</w:t>
      </w:r>
    </w:p>
    <w:p w14:paraId="7EBB8201" w14:textId="77777777" w:rsidR="00BC7FBD" w:rsidRPr="00111EC0" w:rsidRDefault="008A0B22" w:rsidP="00AD4B98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 xml:space="preserve">[5] </w:t>
      </w:r>
      <w:r w:rsidR="00C025C9" w:rsidRPr="00111EC0">
        <w:rPr>
          <w:rFonts w:ascii="Times New Roman" w:hAnsi="Times New Roman" w:cs="Times New Roman"/>
          <w:sz w:val="20"/>
          <w:szCs w:val="20"/>
        </w:rPr>
        <w:t xml:space="preserve">W. Xing, </w:t>
      </w:r>
      <w:r w:rsidR="00C025C9" w:rsidRPr="00111EC0">
        <w:rPr>
          <w:rFonts w:ascii="Times New Roman" w:hAnsi="Times New Roman" w:cs="Times New Roman"/>
          <w:i/>
          <w:sz w:val="20"/>
          <w:szCs w:val="20"/>
        </w:rPr>
        <w:t>et al</w:t>
      </w:r>
      <w:r w:rsidR="00C025C9" w:rsidRPr="00111EC0">
        <w:rPr>
          <w:rFonts w:ascii="Times New Roman" w:hAnsi="Times New Roman" w:cs="Times New Roman"/>
          <w:sz w:val="20"/>
          <w:szCs w:val="20"/>
        </w:rPr>
        <w:t>. IEEE Electron Device Letters, Vol. 39, No. 1 (2018)</w:t>
      </w:r>
    </w:p>
    <w:p w14:paraId="7A776DC0" w14:textId="77777777" w:rsidR="00407470" w:rsidRPr="00111EC0" w:rsidRDefault="00BC7FBD" w:rsidP="00AD4B98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[6</w:t>
      </w:r>
      <w:r w:rsidR="00407470" w:rsidRPr="00111EC0">
        <w:rPr>
          <w:rFonts w:ascii="Times New Roman" w:hAnsi="Times New Roman" w:cs="Times New Roman"/>
          <w:sz w:val="20"/>
          <w:szCs w:val="20"/>
        </w:rPr>
        <w:t xml:space="preserve">] M. Pan </w:t>
      </w:r>
      <w:r w:rsidR="00407470" w:rsidRPr="00111EC0">
        <w:rPr>
          <w:rFonts w:ascii="Times New Roman" w:hAnsi="Times New Roman" w:cs="Times New Roman"/>
          <w:i/>
          <w:sz w:val="20"/>
          <w:szCs w:val="20"/>
        </w:rPr>
        <w:t>et al</w:t>
      </w:r>
      <w:r w:rsidR="001E74BD" w:rsidRPr="00111EC0">
        <w:rPr>
          <w:rFonts w:ascii="Times New Roman" w:hAnsi="Times New Roman" w:cs="Times New Roman"/>
          <w:sz w:val="20"/>
          <w:szCs w:val="20"/>
        </w:rPr>
        <w:t>.</w:t>
      </w:r>
      <w:r w:rsidR="00407470" w:rsidRPr="00111EC0">
        <w:rPr>
          <w:rFonts w:ascii="Times New Roman" w:hAnsi="Times New Roman" w:cs="Times New Roman"/>
          <w:sz w:val="20"/>
          <w:szCs w:val="20"/>
        </w:rPr>
        <w:t xml:space="preserve"> CS</w:t>
      </w:r>
      <w:r w:rsidR="002B1D09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FA49B1" w:rsidRPr="00111EC0">
        <w:rPr>
          <w:rFonts w:ascii="Times New Roman" w:hAnsi="Times New Roman" w:cs="Times New Roman"/>
          <w:sz w:val="20"/>
          <w:szCs w:val="20"/>
        </w:rPr>
        <w:t xml:space="preserve">MANTECH </w:t>
      </w:r>
      <w:r w:rsidR="00407470" w:rsidRPr="00111EC0">
        <w:rPr>
          <w:rFonts w:ascii="Times New Roman" w:hAnsi="Times New Roman" w:cs="Times New Roman"/>
          <w:sz w:val="20"/>
          <w:szCs w:val="20"/>
        </w:rPr>
        <w:t>2018</w:t>
      </w:r>
      <w:r w:rsidR="001E74BD" w:rsidRPr="00111EC0">
        <w:rPr>
          <w:rFonts w:ascii="Times New Roman" w:hAnsi="Times New Roman" w:cs="Times New Roman"/>
          <w:sz w:val="20"/>
          <w:szCs w:val="20"/>
        </w:rPr>
        <w:t>, Austin (2018)</w:t>
      </w:r>
    </w:p>
    <w:p w14:paraId="52BA55A9" w14:textId="77777777" w:rsidR="00842C1F" w:rsidRPr="00111EC0" w:rsidRDefault="00C025C9" w:rsidP="00AD4B98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1EC0">
        <w:rPr>
          <w:rFonts w:ascii="Times New Roman" w:hAnsi="Times New Roman" w:cs="Times New Roman"/>
          <w:sz w:val="20"/>
          <w:szCs w:val="20"/>
        </w:rPr>
        <w:t>[7]</w:t>
      </w:r>
      <w:r w:rsidR="002B1D09" w:rsidRPr="00111EC0">
        <w:rPr>
          <w:rFonts w:ascii="Times New Roman" w:hAnsi="Times New Roman" w:cs="Times New Roman"/>
          <w:sz w:val="20"/>
          <w:szCs w:val="20"/>
        </w:rPr>
        <w:t xml:space="preserve"> </w:t>
      </w:r>
      <w:r w:rsidR="00BD12DF" w:rsidRPr="00111EC0">
        <w:rPr>
          <w:rFonts w:ascii="Times New Roman" w:hAnsi="Times New Roman" w:cs="Times New Roman"/>
          <w:sz w:val="20"/>
          <w:szCs w:val="20"/>
        </w:rPr>
        <w:t xml:space="preserve">M. Hiroki, </w:t>
      </w:r>
      <w:r w:rsidR="00BD12DF" w:rsidRPr="00111EC0">
        <w:rPr>
          <w:rFonts w:ascii="Times New Roman" w:hAnsi="Times New Roman" w:cs="Times New Roman"/>
          <w:i/>
          <w:sz w:val="20"/>
          <w:szCs w:val="20"/>
        </w:rPr>
        <w:t>et al</w:t>
      </w:r>
      <w:r w:rsidR="00BD12DF" w:rsidRPr="00111EC0">
        <w:rPr>
          <w:rFonts w:ascii="Times New Roman" w:hAnsi="Times New Roman" w:cs="Times New Roman"/>
          <w:sz w:val="20"/>
          <w:szCs w:val="20"/>
        </w:rPr>
        <w:t>. IEICE</w:t>
      </w:r>
      <w:r w:rsidR="00BD12DF" w:rsidRPr="00111EC0">
        <w:t xml:space="preserve"> </w:t>
      </w:r>
      <w:r w:rsidR="00BD12DF" w:rsidRPr="00111EC0">
        <w:rPr>
          <w:rFonts w:ascii="Times New Roman" w:hAnsi="Times New Roman" w:cs="Times New Roman"/>
          <w:sz w:val="20"/>
          <w:szCs w:val="20"/>
        </w:rPr>
        <w:t>Transactions on Electronics, Vol. E93-C, No. 5 (2010)</w:t>
      </w:r>
    </w:p>
    <w:sectPr w:rsidR="00842C1F" w:rsidRPr="00111EC0" w:rsidSect="00842C1F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537A4" w14:textId="77777777" w:rsidR="001C3D05" w:rsidRDefault="001C3D05" w:rsidP="00084EB0">
      <w:pPr>
        <w:spacing w:after="0" w:line="240" w:lineRule="auto"/>
      </w:pPr>
      <w:r>
        <w:separator/>
      </w:r>
    </w:p>
  </w:endnote>
  <w:endnote w:type="continuationSeparator" w:id="0">
    <w:p w14:paraId="0D696D9D" w14:textId="77777777" w:rsidR="001C3D05" w:rsidRDefault="001C3D05" w:rsidP="00084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TSY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3A5DA" w14:textId="77777777" w:rsidR="001C3D05" w:rsidRDefault="001C3D05" w:rsidP="00084EB0">
      <w:pPr>
        <w:spacing w:after="0" w:line="240" w:lineRule="auto"/>
      </w:pPr>
      <w:r>
        <w:separator/>
      </w:r>
    </w:p>
  </w:footnote>
  <w:footnote w:type="continuationSeparator" w:id="0">
    <w:p w14:paraId="7983197E" w14:textId="77777777" w:rsidR="001C3D05" w:rsidRDefault="001C3D05" w:rsidP="00084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F6D90"/>
    <w:multiLevelType w:val="hybridMultilevel"/>
    <w:tmpl w:val="99803CA6"/>
    <w:lvl w:ilvl="0" w:tplc="5ECC503C">
      <w:start w:val="39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467CB"/>
    <w:multiLevelType w:val="hybridMultilevel"/>
    <w:tmpl w:val="3BA82388"/>
    <w:lvl w:ilvl="0" w:tplc="691E0730">
      <w:start w:val="39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57FE0"/>
    <w:multiLevelType w:val="hybridMultilevel"/>
    <w:tmpl w:val="F7C4B1E8"/>
    <w:lvl w:ilvl="0" w:tplc="99E8F672">
      <w:start w:val="39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DD2"/>
    <w:rsid w:val="000079BC"/>
    <w:rsid w:val="00020C89"/>
    <w:rsid w:val="00026CDE"/>
    <w:rsid w:val="00027B42"/>
    <w:rsid w:val="00034E6A"/>
    <w:rsid w:val="00035E4E"/>
    <w:rsid w:val="00036BD9"/>
    <w:rsid w:val="0004029F"/>
    <w:rsid w:val="0004232F"/>
    <w:rsid w:val="000444FD"/>
    <w:rsid w:val="00047108"/>
    <w:rsid w:val="00051DEB"/>
    <w:rsid w:val="00062EEE"/>
    <w:rsid w:val="00063B2A"/>
    <w:rsid w:val="00071DCA"/>
    <w:rsid w:val="0007369B"/>
    <w:rsid w:val="00084EB0"/>
    <w:rsid w:val="000868C6"/>
    <w:rsid w:val="00094D48"/>
    <w:rsid w:val="00096A9B"/>
    <w:rsid w:val="0009741F"/>
    <w:rsid w:val="000B2DBF"/>
    <w:rsid w:val="000B2F0E"/>
    <w:rsid w:val="000C277A"/>
    <w:rsid w:val="000C59B0"/>
    <w:rsid w:val="000D099D"/>
    <w:rsid w:val="000D24D2"/>
    <w:rsid w:val="000D2935"/>
    <w:rsid w:val="000E2967"/>
    <w:rsid w:val="000E7651"/>
    <w:rsid w:val="000F693C"/>
    <w:rsid w:val="0010167A"/>
    <w:rsid w:val="001071AE"/>
    <w:rsid w:val="00111EC0"/>
    <w:rsid w:val="0012215D"/>
    <w:rsid w:val="001308A0"/>
    <w:rsid w:val="00134842"/>
    <w:rsid w:val="001417FA"/>
    <w:rsid w:val="00151B6D"/>
    <w:rsid w:val="00155C86"/>
    <w:rsid w:val="0016058F"/>
    <w:rsid w:val="00160591"/>
    <w:rsid w:val="00160606"/>
    <w:rsid w:val="0019239C"/>
    <w:rsid w:val="001A2B6F"/>
    <w:rsid w:val="001A43F0"/>
    <w:rsid w:val="001A77A2"/>
    <w:rsid w:val="001B2909"/>
    <w:rsid w:val="001C3D05"/>
    <w:rsid w:val="001C637C"/>
    <w:rsid w:val="001D2538"/>
    <w:rsid w:val="001D37AE"/>
    <w:rsid w:val="001D3DE4"/>
    <w:rsid w:val="001D5A15"/>
    <w:rsid w:val="001E0FF2"/>
    <w:rsid w:val="001E4054"/>
    <w:rsid w:val="001E5C52"/>
    <w:rsid w:val="001E6388"/>
    <w:rsid w:val="001E6C45"/>
    <w:rsid w:val="001E74BD"/>
    <w:rsid w:val="001F0189"/>
    <w:rsid w:val="001F323A"/>
    <w:rsid w:val="002006D4"/>
    <w:rsid w:val="00211DC6"/>
    <w:rsid w:val="00231DD4"/>
    <w:rsid w:val="002323FD"/>
    <w:rsid w:val="002371D1"/>
    <w:rsid w:val="00261647"/>
    <w:rsid w:val="00261A51"/>
    <w:rsid w:val="00274BA1"/>
    <w:rsid w:val="00275C1B"/>
    <w:rsid w:val="002775C1"/>
    <w:rsid w:val="00281A1C"/>
    <w:rsid w:val="0028218A"/>
    <w:rsid w:val="00282477"/>
    <w:rsid w:val="00285600"/>
    <w:rsid w:val="002929EC"/>
    <w:rsid w:val="002939CD"/>
    <w:rsid w:val="002B1D09"/>
    <w:rsid w:val="002B23F2"/>
    <w:rsid w:val="002B25F6"/>
    <w:rsid w:val="002D28CC"/>
    <w:rsid w:val="002F2653"/>
    <w:rsid w:val="002F54E7"/>
    <w:rsid w:val="0030103A"/>
    <w:rsid w:val="00303729"/>
    <w:rsid w:val="00306720"/>
    <w:rsid w:val="00307A91"/>
    <w:rsid w:val="00313326"/>
    <w:rsid w:val="00316032"/>
    <w:rsid w:val="003160CB"/>
    <w:rsid w:val="0031764A"/>
    <w:rsid w:val="00317791"/>
    <w:rsid w:val="00321AE8"/>
    <w:rsid w:val="003238A0"/>
    <w:rsid w:val="003243D5"/>
    <w:rsid w:val="003328DE"/>
    <w:rsid w:val="00333F5D"/>
    <w:rsid w:val="00340540"/>
    <w:rsid w:val="003502FD"/>
    <w:rsid w:val="00352A84"/>
    <w:rsid w:val="00356636"/>
    <w:rsid w:val="0036122C"/>
    <w:rsid w:val="00371727"/>
    <w:rsid w:val="003924E4"/>
    <w:rsid w:val="00392CDC"/>
    <w:rsid w:val="0039413E"/>
    <w:rsid w:val="00394273"/>
    <w:rsid w:val="003B1250"/>
    <w:rsid w:val="003B6305"/>
    <w:rsid w:val="003C3009"/>
    <w:rsid w:val="003C3119"/>
    <w:rsid w:val="003D0FF7"/>
    <w:rsid w:val="003D25FB"/>
    <w:rsid w:val="003E18AB"/>
    <w:rsid w:val="003E5E79"/>
    <w:rsid w:val="003E7AAD"/>
    <w:rsid w:val="003F3C85"/>
    <w:rsid w:val="00402122"/>
    <w:rsid w:val="00407470"/>
    <w:rsid w:val="00410E52"/>
    <w:rsid w:val="00410FFA"/>
    <w:rsid w:val="00416994"/>
    <w:rsid w:val="00424E29"/>
    <w:rsid w:val="00430E50"/>
    <w:rsid w:val="004330AF"/>
    <w:rsid w:val="00461624"/>
    <w:rsid w:val="00463558"/>
    <w:rsid w:val="0046382B"/>
    <w:rsid w:val="0047363B"/>
    <w:rsid w:val="004758EA"/>
    <w:rsid w:val="00483222"/>
    <w:rsid w:val="00484823"/>
    <w:rsid w:val="004873CF"/>
    <w:rsid w:val="00496C16"/>
    <w:rsid w:val="004B77BC"/>
    <w:rsid w:val="004E593E"/>
    <w:rsid w:val="004F10F4"/>
    <w:rsid w:val="004F7D0A"/>
    <w:rsid w:val="005062CE"/>
    <w:rsid w:val="00517353"/>
    <w:rsid w:val="0053227D"/>
    <w:rsid w:val="00540C24"/>
    <w:rsid w:val="00545879"/>
    <w:rsid w:val="00554C36"/>
    <w:rsid w:val="005578E1"/>
    <w:rsid w:val="0057334C"/>
    <w:rsid w:val="005A1395"/>
    <w:rsid w:val="005B3F6F"/>
    <w:rsid w:val="005B571D"/>
    <w:rsid w:val="005C0DEF"/>
    <w:rsid w:val="005C379F"/>
    <w:rsid w:val="005D2B4B"/>
    <w:rsid w:val="005D7909"/>
    <w:rsid w:val="005E121A"/>
    <w:rsid w:val="005E3656"/>
    <w:rsid w:val="005F0ED0"/>
    <w:rsid w:val="005F247C"/>
    <w:rsid w:val="005F3A39"/>
    <w:rsid w:val="005F5A81"/>
    <w:rsid w:val="0060378F"/>
    <w:rsid w:val="0060558D"/>
    <w:rsid w:val="00607726"/>
    <w:rsid w:val="00610DBE"/>
    <w:rsid w:val="00612203"/>
    <w:rsid w:val="006135DE"/>
    <w:rsid w:val="0062107F"/>
    <w:rsid w:val="00624BB4"/>
    <w:rsid w:val="00633B57"/>
    <w:rsid w:val="006376D1"/>
    <w:rsid w:val="006500B9"/>
    <w:rsid w:val="006541C9"/>
    <w:rsid w:val="00657665"/>
    <w:rsid w:val="006750F6"/>
    <w:rsid w:val="0067617B"/>
    <w:rsid w:val="0068129E"/>
    <w:rsid w:val="00691731"/>
    <w:rsid w:val="006937EB"/>
    <w:rsid w:val="0069703B"/>
    <w:rsid w:val="006B047D"/>
    <w:rsid w:val="006B4102"/>
    <w:rsid w:val="006B6EB6"/>
    <w:rsid w:val="006B7FF7"/>
    <w:rsid w:val="006C3498"/>
    <w:rsid w:val="006F3C4F"/>
    <w:rsid w:val="006F61F6"/>
    <w:rsid w:val="0075356F"/>
    <w:rsid w:val="007559D8"/>
    <w:rsid w:val="00761A28"/>
    <w:rsid w:val="0076302B"/>
    <w:rsid w:val="00765351"/>
    <w:rsid w:val="00767167"/>
    <w:rsid w:val="007752C4"/>
    <w:rsid w:val="007825E5"/>
    <w:rsid w:val="007927D3"/>
    <w:rsid w:val="00792874"/>
    <w:rsid w:val="00797484"/>
    <w:rsid w:val="007974E0"/>
    <w:rsid w:val="007A2502"/>
    <w:rsid w:val="007B0843"/>
    <w:rsid w:val="007B0EFA"/>
    <w:rsid w:val="007B6BC6"/>
    <w:rsid w:val="007B7E2B"/>
    <w:rsid w:val="007C3E49"/>
    <w:rsid w:val="007C6747"/>
    <w:rsid w:val="007C6AC9"/>
    <w:rsid w:val="007D37D1"/>
    <w:rsid w:val="007E0F1F"/>
    <w:rsid w:val="007E5D42"/>
    <w:rsid w:val="007F0C3F"/>
    <w:rsid w:val="00817010"/>
    <w:rsid w:val="00821CBC"/>
    <w:rsid w:val="00834C5A"/>
    <w:rsid w:val="00837715"/>
    <w:rsid w:val="00842C1F"/>
    <w:rsid w:val="008458C8"/>
    <w:rsid w:val="0086113F"/>
    <w:rsid w:val="00862127"/>
    <w:rsid w:val="008734F8"/>
    <w:rsid w:val="00875673"/>
    <w:rsid w:val="00884BE1"/>
    <w:rsid w:val="00890E0C"/>
    <w:rsid w:val="00894F18"/>
    <w:rsid w:val="0089597A"/>
    <w:rsid w:val="008A0B22"/>
    <w:rsid w:val="008A2997"/>
    <w:rsid w:val="008A2BD7"/>
    <w:rsid w:val="008A60FA"/>
    <w:rsid w:val="008B573C"/>
    <w:rsid w:val="008C07E6"/>
    <w:rsid w:val="008C1AC8"/>
    <w:rsid w:val="008D1FAB"/>
    <w:rsid w:val="008D41F9"/>
    <w:rsid w:val="008E16CB"/>
    <w:rsid w:val="008F4455"/>
    <w:rsid w:val="009001D7"/>
    <w:rsid w:val="00904F61"/>
    <w:rsid w:val="00906131"/>
    <w:rsid w:val="00906630"/>
    <w:rsid w:val="0092192E"/>
    <w:rsid w:val="0092422C"/>
    <w:rsid w:val="00930032"/>
    <w:rsid w:val="00931640"/>
    <w:rsid w:val="00934216"/>
    <w:rsid w:val="00940987"/>
    <w:rsid w:val="009614E8"/>
    <w:rsid w:val="00973F52"/>
    <w:rsid w:val="00974460"/>
    <w:rsid w:val="00976A58"/>
    <w:rsid w:val="009850A4"/>
    <w:rsid w:val="00985D41"/>
    <w:rsid w:val="00996929"/>
    <w:rsid w:val="009B1AE3"/>
    <w:rsid w:val="009B58C4"/>
    <w:rsid w:val="009B66EC"/>
    <w:rsid w:val="009C04C0"/>
    <w:rsid w:val="009C7FF8"/>
    <w:rsid w:val="009D1B12"/>
    <w:rsid w:val="009D1C8A"/>
    <w:rsid w:val="009E4B13"/>
    <w:rsid w:val="009E4DD2"/>
    <w:rsid w:val="009E509C"/>
    <w:rsid w:val="009F1A54"/>
    <w:rsid w:val="00A0043B"/>
    <w:rsid w:val="00A03401"/>
    <w:rsid w:val="00A33BB4"/>
    <w:rsid w:val="00A3749B"/>
    <w:rsid w:val="00A45AA3"/>
    <w:rsid w:val="00A6279A"/>
    <w:rsid w:val="00A67869"/>
    <w:rsid w:val="00A80A5F"/>
    <w:rsid w:val="00A913CC"/>
    <w:rsid w:val="00AA1853"/>
    <w:rsid w:val="00AA7D70"/>
    <w:rsid w:val="00AB1282"/>
    <w:rsid w:val="00AB13CF"/>
    <w:rsid w:val="00AB4165"/>
    <w:rsid w:val="00AD36BD"/>
    <w:rsid w:val="00AD4B98"/>
    <w:rsid w:val="00AE6191"/>
    <w:rsid w:val="00AF44FC"/>
    <w:rsid w:val="00B00017"/>
    <w:rsid w:val="00B058BA"/>
    <w:rsid w:val="00B05B1B"/>
    <w:rsid w:val="00B13159"/>
    <w:rsid w:val="00B1506F"/>
    <w:rsid w:val="00B1732B"/>
    <w:rsid w:val="00B253C6"/>
    <w:rsid w:val="00B33D06"/>
    <w:rsid w:val="00B41A25"/>
    <w:rsid w:val="00B42B11"/>
    <w:rsid w:val="00B45CD1"/>
    <w:rsid w:val="00B46E02"/>
    <w:rsid w:val="00B46FD4"/>
    <w:rsid w:val="00B51892"/>
    <w:rsid w:val="00B570E5"/>
    <w:rsid w:val="00B625FB"/>
    <w:rsid w:val="00B63BA0"/>
    <w:rsid w:val="00B65872"/>
    <w:rsid w:val="00B71D90"/>
    <w:rsid w:val="00B723C4"/>
    <w:rsid w:val="00B7600F"/>
    <w:rsid w:val="00B803DA"/>
    <w:rsid w:val="00B82A4E"/>
    <w:rsid w:val="00B85829"/>
    <w:rsid w:val="00B912F1"/>
    <w:rsid w:val="00B94E1B"/>
    <w:rsid w:val="00B97C86"/>
    <w:rsid w:val="00BA3086"/>
    <w:rsid w:val="00BA4749"/>
    <w:rsid w:val="00BB00BF"/>
    <w:rsid w:val="00BB17BC"/>
    <w:rsid w:val="00BB2D29"/>
    <w:rsid w:val="00BB40F9"/>
    <w:rsid w:val="00BC03A6"/>
    <w:rsid w:val="00BC0F55"/>
    <w:rsid w:val="00BC3ACB"/>
    <w:rsid w:val="00BC7FBD"/>
    <w:rsid w:val="00BD12DF"/>
    <w:rsid w:val="00BD66BB"/>
    <w:rsid w:val="00BE1F17"/>
    <w:rsid w:val="00BE50FB"/>
    <w:rsid w:val="00BF6AF0"/>
    <w:rsid w:val="00C025C9"/>
    <w:rsid w:val="00C062EE"/>
    <w:rsid w:val="00C065AF"/>
    <w:rsid w:val="00C07A39"/>
    <w:rsid w:val="00C11A71"/>
    <w:rsid w:val="00C21C71"/>
    <w:rsid w:val="00C2778F"/>
    <w:rsid w:val="00C4191A"/>
    <w:rsid w:val="00C42759"/>
    <w:rsid w:val="00C44023"/>
    <w:rsid w:val="00C4684F"/>
    <w:rsid w:val="00C50712"/>
    <w:rsid w:val="00C5296C"/>
    <w:rsid w:val="00C71F49"/>
    <w:rsid w:val="00C831E9"/>
    <w:rsid w:val="00C92682"/>
    <w:rsid w:val="00C94745"/>
    <w:rsid w:val="00CB213A"/>
    <w:rsid w:val="00CB7276"/>
    <w:rsid w:val="00CD43D2"/>
    <w:rsid w:val="00CF5E0E"/>
    <w:rsid w:val="00CF60CC"/>
    <w:rsid w:val="00D152BB"/>
    <w:rsid w:val="00D16D11"/>
    <w:rsid w:val="00D16D98"/>
    <w:rsid w:val="00D20EEA"/>
    <w:rsid w:val="00D24099"/>
    <w:rsid w:val="00D27966"/>
    <w:rsid w:val="00D371E2"/>
    <w:rsid w:val="00D41EF8"/>
    <w:rsid w:val="00D43F16"/>
    <w:rsid w:val="00D452C2"/>
    <w:rsid w:val="00D57045"/>
    <w:rsid w:val="00D656C6"/>
    <w:rsid w:val="00D732A6"/>
    <w:rsid w:val="00D80712"/>
    <w:rsid w:val="00D834C9"/>
    <w:rsid w:val="00D92FB5"/>
    <w:rsid w:val="00DA2205"/>
    <w:rsid w:val="00DA2A40"/>
    <w:rsid w:val="00DA6204"/>
    <w:rsid w:val="00DB2369"/>
    <w:rsid w:val="00DB2AD4"/>
    <w:rsid w:val="00DB4227"/>
    <w:rsid w:val="00DD29F4"/>
    <w:rsid w:val="00DD327D"/>
    <w:rsid w:val="00DD5D95"/>
    <w:rsid w:val="00DE3131"/>
    <w:rsid w:val="00DF0048"/>
    <w:rsid w:val="00E027A1"/>
    <w:rsid w:val="00E043CA"/>
    <w:rsid w:val="00E16A8C"/>
    <w:rsid w:val="00E27E99"/>
    <w:rsid w:val="00E3374B"/>
    <w:rsid w:val="00E35F43"/>
    <w:rsid w:val="00E444AB"/>
    <w:rsid w:val="00E456E3"/>
    <w:rsid w:val="00E54C04"/>
    <w:rsid w:val="00E64547"/>
    <w:rsid w:val="00E6507C"/>
    <w:rsid w:val="00E72805"/>
    <w:rsid w:val="00E731F2"/>
    <w:rsid w:val="00E80D0B"/>
    <w:rsid w:val="00E82667"/>
    <w:rsid w:val="00E95700"/>
    <w:rsid w:val="00E96B1C"/>
    <w:rsid w:val="00EA039C"/>
    <w:rsid w:val="00EA40C2"/>
    <w:rsid w:val="00EB0705"/>
    <w:rsid w:val="00EB4731"/>
    <w:rsid w:val="00EB49DC"/>
    <w:rsid w:val="00EB5B02"/>
    <w:rsid w:val="00EB7700"/>
    <w:rsid w:val="00EC6301"/>
    <w:rsid w:val="00ED33BF"/>
    <w:rsid w:val="00EE3F8B"/>
    <w:rsid w:val="00EF1069"/>
    <w:rsid w:val="00EF69BD"/>
    <w:rsid w:val="00F043EE"/>
    <w:rsid w:val="00F05BE3"/>
    <w:rsid w:val="00F060B4"/>
    <w:rsid w:val="00F06676"/>
    <w:rsid w:val="00F100BB"/>
    <w:rsid w:val="00F155BB"/>
    <w:rsid w:val="00F167D2"/>
    <w:rsid w:val="00F258A1"/>
    <w:rsid w:val="00F30D8E"/>
    <w:rsid w:val="00F32455"/>
    <w:rsid w:val="00F34C16"/>
    <w:rsid w:val="00F35925"/>
    <w:rsid w:val="00F43A25"/>
    <w:rsid w:val="00F500DB"/>
    <w:rsid w:val="00F55E64"/>
    <w:rsid w:val="00F60E32"/>
    <w:rsid w:val="00F63E38"/>
    <w:rsid w:val="00F83944"/>
    <w:rsid w:val="00F90DF6"/>
    <w:rsid w:val="00FA2B59"/>
    <w:rsid w:val="00FA43C7"/>
    <w:rsid w:val="00FA49B1"/>
    <w:rsid w:val="00FA4FB1"/>
    <w:rsid w:val="00FB17A1"/>
    <w:rsid w:val="00FB30BD"/>
    <w:rsid w:val="00FB6B97"/>
    <w:rsid w:val="00FB723D"/>
    <w:rsid w:val="00FC03FB"/>
    <w:rsid w:val="00FC3609"/>
    <w:rsid w:val="00FC4C3D"/>
    <w:rsid w:val="00FD0E3B"/>
    <w:rsid w:val="00FD7EB2"/>
    <w:rsid w:val="00FE32FA"/>
    <w:rsid w:val="00FE7F99"/>
    <w:rsid w:val="00FF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7ABAE"/>
  <w15:docId w15:val="{1ADAB951-DA20-4D69-AE83-D7C7AE33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5CD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5C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4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EB0"/>
  </w:style>
  <w:style w:type="paragraph" w:styleId="Footer">
    <w:name w:val="footer"/>
    <w:basedOn w:val="Normal"/>
    <w:link w:val="FooterChar"/>
    <w:uiPriority w:val="99"/>
    <w:unhideWhenUsed/>
    <w:rsid w:val="00084E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EB0"/>
  </w:style>
  <w:style w:type="paragraph" w:styleId="BalloonText">
    <w:name w:val="Balloon Text"/>
    <w:basedOn w:val="Normal"/>
    <w:link w:val="BalloonTextChar"/>
    <w:uiPriority w:val="99"/>
    <w:semiHidden/>
    <w:unhideWhenUsed/>
    <w:rsid w:val="0008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E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0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pan@veeco.com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F2B2F2BDE8444B1ED67C4848581AF" ma:contentTypeVersion="10" ma:contentTypeDescription="Create a new document." ma:contentTypeScope="" ma:versionID="678fbc9337fe765092c6015384ed08a8">
  <xsd:schema xmlns:xsd="http://www.w3.org/2001/XMLSchema" xmlns:xs="http://www.w3.org/2001/XMLSchema" xmlns:p="http://schemas.microsoft.com/office/2006/metadata/properties" xmlns:ns3="e432712b-ca77-445f-9913-6dcf83556fce" targetNamespace="http://schemas.microsoft.com/office/2006/metadata/properties" ma:root="true" ma:fieldsID="fea9a8e1072c0ce076e64256c5257ea8" ns3:_="">
    <xsd:import namespace="e432712b-ca77-445f-9913-6dcf83556f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2712b-ca77-445f-9913-6dcf83556f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B63EA-972F-46F2-94EC-836DB5767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2712b-ca77-445f-9913-6dcf83556f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0A5605-35D3-43FD-A5AB-5A93B8261F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5B0239-C5C2-4198-BD58-46FCE575BC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EB184C-2A1C-4CD6-B49F-5D3AB7CD1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Veeco-Somerset</Company>
  <LinksUpToDate>false</LinksUpToDate>
  <CharactersWithSpaces>11409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Pan</dc:creator>
  <cp:lastModifiedBy>Ming Pan</cp:lastModifiedBy>
  <cp:revision>6</cp:revision>
  <cp:lastPrinted>2020-02-28T02:13:00Z</cp:lastPrinted>
  <dcterms:created xsi:type="dcterms:W3CDTF">2020-02-27T22:56:00Z</dcterms:created>
  <dcterms:modified xsi:type="dcterms:W3CDTF">2020-02-28T02:14:00Z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0x010100D04F2B2F2BDE8444B1ED67C4848581AF</vt:lpwstr>
  </property>
</Properties>
</file>